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W w:w="15304" w:type="dxa"/>
        <w:tblLook w:val="04A0" w:firstRow="1" w:lastRow="0" w:firstColumn="1" w:lastColumn="0" w:noHBand="0" w:noVBand="1"/>
      </w:tblPr>
      <w:tblGrid>
        <w:gridCol w:w="544"/>
        <w:gridCol w:w="15"/>
        <w:gridCol w:w="709"/>
        <w:gridCol w:w="2692"/>
        <w:gridCol w:w="3185"/>
        <w:gridCol w:w="13"/>
        <w:gridCol w:w="1200"/>
        <w:gridCol w:w="1828"/>
        <w:gridCol w:w="1784"/>
        <w:gridCol w:w="11"/>
        <w:gridCol w:w="3323"/>
      </w:tblGrid>
      <w:tr w:rsidR="008D521E" w:rsidRPr="00A12F04" w14:paraId="0AC4C94E" w14:textId="278F46CC" w:rsidTr="00063891">
        <w:trPr>
          <w:trHeight w:val="467"/>
        </w:trPr>
        <w:tc>
          <w:tcPr>
            <w:tcW w:w="7158" w:type="dxa"/>
            <w:gridSpan w:val="6"/>
            <w:vAlign w:val="center"/>
          </w:tcPr>
          <w:p w14:paraId="53F04CEE" w14:textId="7C5EEA1A"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想定される支援内容</w:t>
            </w:r>
          </w:p>
        </w:tc>
        <w:tc>
          <w:tcPr>
            <w:tcW w:w="1200" w:type="dxa"/>
            <w:vAlign w:val="center"/>
          </w:tcPr>
          <w:p w14:paraId="44C423BF" w14:textId="6C2E2BE9" w:rsidR="008D521E" w:rsidRPr="00A12F04" w:rsidRDefault="008D521E" w:rsidP="002825DF">
            <w:pPr>
              <w:jc w:val="center"/>
              <w:rPr>
                <w:rFonts w:asciiTheme="minorEastAsia" w:hAnsiTheme="minorEastAsia"/>
                <w:w w:val="100"/>
                <w:sz w:val="14"/>
                <w:szCs w:val="14"/>
              </w:rPr>
            </w:pPr>
          </w:p>
        </w:tc>
        <w:tc>
          <w:tcPr>
            <w:tcW w:w="3612" w:type="dxa"/>
            <w:gridSpan w:val="2"/>
            <w:vAlign w:val="center"/>
          </w:tcPr>
          <w:p w14:paraId="11835976" w14:textId="66DED7F5" w:rsidR="008D521E" w:rsidRPr="00A12F04" w:rsidRDefault="008D521E" w:rsidP="002825DF">
            <w:pPr>
              <w:jc w:val="center"/>
              <w:rPr>
                <w:rFonts w:asciiTheme="minorEastAsia" w:hAnsiTheme="minorEastAsia"/>
                <w:w w:val="100"/>
                <w:sz w:val="14"/>
                <w:szCs w:val="14"/>
              </w:rPr>
            </w:pPr>
            <w:r>
              <w:rPr>
                <w:rFonts w:asciiTheme="minorEastAsia" w:hAnsiTheme="minorEastAsia" w:hint="eastAsia"/>
                <w:w w:val="100"/>
                <w:sz w:val="14"/>
                <w:szCs w:val="14"/>
              </w:rPr>
              <w:t>ケアプラン作成時の判断（指導者として）</w:t>
            </w:r>
          </w:p>
        </w:tc>
        <w:tc>
          <w:tcPr>
            <w:tcW w:w="3334" w:type="dxa"/>
            <w:gridSpan w:val="2"/>
            <w:vMerge w:val="restart"/>
            <w:vAlign w:val="center"/>
          </w:tcPr>
          <w:p w14:paraId="3E9BD561" w14:textId="4E0D8CAA" w:rsidR="008D521E" w:rsidRPr="00A12F04" w:rsidRDefault="008D521E" w:rsidP="002825DF">
            <w:pPr>
              <w:jc w:val="center"/>
              <w:rPr>
                <w:rFonts w:asciiTheme="minorEastAsia" w:hAnsiTheme="minorEastAsia"/>
                <w:sz w:val="14"/>
                <w:szCs w:val="14"/>
              </w:rPr>
            </w:pPr>
            <w:r w:rsidRPr="00A12F04">
              <w:rPr>
                <w:rFonts w:asciiTheme="minorEastAsia" w:hAnsiTheme="minorEastAsia" w:hint="eastAsia"/>
                <w:w w:val="100"/>
                <w:sz w:val="14"/>
                <w:szCs w:val="14"/>
              </w:rPr>
              <w:t>メモ（自分の気づき・他の人の意見等）</w:t>
            </w:r>
          </w:p>
        </w:tc>
      </w:tr>
      <w:tr w:rsidR="008D521E" w:rsidRPr="00A12F04" w14:paraId="046D8C60" w14:textId="77777777" w:rsidTr="00063891">
        <w:trPr>
          <w:trHeight w:val="842"/>
        </w:trPr>
        <w:tc>
          <w:tcPr>
            <w:tcW w:w="544" w:type="dxa"/>
            <w:vAlign w:val="center"/>
          </w:tcPr>
          <w:p w14:paraId="3A6B6E6F" w14:textId="77777777"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基本方針</w:t>
            </w:r>
          </w:p>
        </w:tc>
        <w:tc>
          <w:tcPr>
            <w:tcW w:w="724" w:type="dxa"/>
            <w:gridSpan w:val="2"/>
            <w:vAlign w:val="center"/>
          </w:tcPr>
          <w:p w14:paraId="46785B89" w14:textId="77777777"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大項目</w:t>
            </w:r>
          </w:p>
        </w:tc>
        <w:tc>
          <w:tcPr>
            <w:tcW w:w="2692" w:type="dxa"/>
            <w:vAlign w:val="center"/>
          </w:tcPr>
          <w:p w14:paraId="125C6DFD" w14:textId="77777777"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中項目</w:t>
            </w:r>
          </w:p>
        </w:tc>
        <w:tc>
          <w:tcPr>
            <w:tcW w:w="3198" w:type="dxa"/>
            <w:gridSpan w:val="2"/>
            <w:vAlign w:val="center"/>
          </w:tcPr>
          <w:p w14:paraId="7EF446DE" w14:textId="77777777"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想定される支援内容</w:t>
            </w:r>
          </w:p>
        </w:tc>
        <w:tc>
          <w:tcPr>
            <w:tcW w:w="1200" w:type="dxa"/>
            <w:vAlign w:val="center"/>
          </w:tcPr>
          <w:p w14:paraId="3A6B7479" w14:textId="77777777"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支援の概要・</w:t>
            </w:r>
          </w:p>
          <w:p w14:paraId="7C4FA92F" w14:textId="488BE8B6" w:rsidR="008D521E" w:rsidRPr="00A12F04" w:rsidRDefault="008D521E" w:rsidP="002825DF">
            <w:pPr>
              <w:jc w:val="center"/>
              <w:rPr>
                <w:rFonts w:asciiTheme="minorEastAsia" w:hAnsiTheme="minorEastAsia"/>
                <w:w w:val="100"/>
                <w:sz w:val="14"/>
                <w:szCs w:val="14"/>
              </w:rPr>
            </w:pPr>
            <w:r w:rsidRPr="00A12F04">
              <w:rPr>
                <w:rFonts w:asciiTheme="minorEastAsia" w:hAnsiTheme="minorEastAsia" w:hint="eastAsia"/>
                <w:w w:val="100"/>
                <w:sz w:val="14"/>
                <w:szCs w:val="14"/>
              </w:rPr>
              <w:t>必要性</w:t>
            </w:r>
          </w:p>
        </w:tc>
        <w:tc>
          <w:tcPr>
            <w:tcW w:w="1828" w:type="dxa"/>
            <w:vAlign w:val="center"/>
          </w:tcPr>
          <w:p w14:paraId="0D784DB8" w14:textId="5B4A35E1"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支援の必要性の判断</w:t>
            </w:r>
          </w:p>
          <w:p w14:paraId="4901CEC1" w14:textId="1399A899"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〇必要だと判断</w:t>
            </w:r>
          </w:p>
          <w:p w14:paraId="7FD07D1E" w14:textId="7304BAE5"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×不要と判断</w:t>
            </w:r>
          </w:p>
          <w:p w14:paraId="7402073F" w14:textId="0371CD10"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▲検討しなかった</w:t>
            </w:r>
          </w:p>
        </w:tc>
        <w:tc>
          <w:tcPr>
            <w:tcW w:w="1784" w:type="dxa"/>
            <w:vAlign w:val="center"/>
          </w:tcPr>
          <w:p w14:paraId="217B7233" w14:textId="77777777"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ｹｱﾌﾟﾗﾝの位置付け</w:t>
            </w:r>
          </w:p>
          <w:p w14:paraId="3B542DD2" w14:textId="77777777"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〇位置付けた</w:t>
            </w:r>
          </w:p>
          <w:p w14:paraId="0E16A6BD" w14:textId="29DD62C1" w:rsidR="008D521E" w:rsidRPr="00A12F04" w:rsidRDefault="008D521E" w:rsidP="00DF09ED">
            <w:pPr>
              <w:rPr>
                <w:rFonts w:asciiTheme="minorEastAsia" w:hAnsiTheme="minorEastAsia"/>
                <w:b/>
                <w:bCs/>
                <w:w w:val="100"/>
                <w:sz w:val="14"/>
                <w:szCs w:val="14"/>
              </w:rPr>
            </w:pPr>
            <w:r w:rsidRPr="00A12F04">
              <w:rPr>
                <w:rFonts w:asciiTheme="minorEastAsia" w:hAnsiTheme="minorEastAsia" w:hint="eastAsia"/>
                <w:b/>
                <w:bCs/>
                <w:w w:val="100"/>
                <w:sz w:val="14"/>
                <w:szCs w:val="14"/>
              </w:rPr>
              <w:t>×位置付けなかった</w:t>
            </w:r>
          </w:p>
        </w:tc>
        <w:tc>
          <w:tcPr>
            <w:tcW w:w="3334" w:type="dxa"/>
            <w:gridSpan w:val="2"/>
            <w:vMerge/>
            <w:vAlign w:val="center"/>
          </w:tcPr>
          <w:p w14:paraId="5C3F535A" w14:textId="69110C30" w:rsidR="008D521E" w:rsidRPr="00A12F04" w:rsidRDefault="008D521E" w:rsidP="002825DF">
            <w:pPr>
              <w:jc w:val="center"/>
              <w:rPr>
                <w:rFonts w:asciiTheme="minorEastAsia" w:hAnsiTheme="minorEastAsia"/>
                <w:w w:val="100"/>
                <w:sz w:val="14"/>
                <w:szCs w:val="14"/>
              </w:rPr>
            </w:pPr>
          </w:p>
        </w:tc>
      </w:tr>
      <w:tr w:rsidR="008D521E" w:rsidRPr="00A12F04" w14:paraId="4237F269" w14:textId="77777777" w:rsidTr="00063891">
        <w:tc>
          <w:tcPr>
            <w:tcW w:w="544" w:type="dxa"/>
            <w:vMerge w:val="restart"/>
          </w:tcPr>
          <w:p w14:paraId="79AEE8D5"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w:t>
            </w:r>
          </w:p>
          <w:p w14:paraId="462728CB"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尊厳を重視した意思決定の支援</w:t>
            </w:r>
          </w:p>
        </w:tc>
        <w:tc>
          <w:tcPr>
            <w:tcW w:w="724" w:type="dxa"/>
            <w:gridSpan w:val="2"/>
            <w:vMerge w:val="restart"/>
          </w:tcPr>
          <w:p w14:paraId="6754BF7F"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Ⅰ-1</w:t>
            </w:r>
          </w:p>
          <w:p w14:paraId="39435D7A"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現在の全体像の把握と生活上の将来予測、備え</w:t>
            </w:r>
          </w:p>
        </w:tc>
        <w:tc>
          <w:tcPr>
            <w:tcW w:w="2692" w:type="dxa"/>
            <w:vMerge w:val="restart"/>
          </w:tcPr>
          <w:p w14:paraId="6865F233"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Ⅰ-１-１</w:t>
            </w:r>
          </w:p>
          <w:p w14:paraId="2A098969"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疾病や心身状態の理解</w:t>
            </w:r>
          </w:p>
        </w:tc>
        <w:tc>
          <w:tcPr>
            <w:tcW w:w="3198" w:type="dxa"/>
            <w:gridSpan w:val="2"/>
          </w:tcPr>
          <w:p w14:paraId="2AADF18D"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1疾患管理の理解の支援</w:t>
            </w:r>
          </w:p>
          <w:p w14:paraId="74B34E75" w14:textId="1B2C446A" w:rsidR="008D521E" w:rsidRPr="00A12F04" w:rsidRDefault="008D521E" w:rsidP="00EA3D65">
            <w:pPr>
              <w:rPr>
                <w:rFonts w:asciiTheme="minorEastAsia" w:hAnsiTheme="minorEastAsia"/>
                <w:w w:val="100"/>
                <w:sz w:val="14"/>
                <w:szCs w:val="14"/>
              </w:rPr>
            </w:pPr>
          </w:p>
        </w:tc>
        <w:tc>
          <w:tcPr>
            <w:tcW w:w="1200" w:type="dxa"/>
          </w:tcPr>
          <w:p w14:paraId="1DD5DEDC" w14:textId="77777777" w:rsidR="008D521E" w:rsidRPr="00A12F04" w:rsidRDefault="008D521E">
            <w:pPr>
              <w:rPr>
                <w:rFonts w:asciiTheme="minorEastAsia" w:hAnsiTheme="minorEastAsia"/>
                <w:w w:val="100"/>
                <w:sz w:val="14"/>
                <w:szCs w:val="14"/>
              </w:rPr>
            </w:pPr>
          </w:p>
        </w:tc>
        <w:tc>
          <w:tcPr>
            <w:tcW w:w="1828" w:type="dxa"/>
          </w:tcPr>
          <w:p w14:paraId="32C18FD0" w14:textId="77777777" w:rsidR="008D521E" w:rsidRPr="00A12F04" w:rsidRDefault="008D521E">
            <w:pPr>
              <w:rPr>
                <w:rFonts w:asciiTheme="minorEastAsia" w:hAnsiTheme="minorEastAsia"/>
                <w:w w:val="100"/>
                <w:sz w:val="14"/>
                <w:szCs w:val="14"/>
              </w:rPr>
            </w:pPr>
          </w:p>
        </w:tc>
        <w:tc>
          <w:tcPr>
            <w:tcW w:w="1784" w:type="dxa"/>
          </w:tcPr>
          <w:p w14:paraId="12039981" w14:textId="77777777" w:rsidR="008D521E" w:rsidRPr="00A12F04" w:rsidRDefault="008D521E">
            <w:pPr>
              <w:rPr>
                <w:rFonts w:asciiTheme="minorEastAsia" w:hAnsiTheme="minorEastAsia"/>
                <w:w w:val="100"/>
                <w:sz w:val="14"/>
                <w:szCs w:val="14"/>
              </w:rPr>
            </w:pPr>
          </w:p>
        </w:tc>
        <w:tc>
          <w:tcPr>
            <w:tcW w:w="3334" w:type="dxa"/>
            <w:gridSpan w:val="2"/>
            <w:vMerge w:val="restart"/>
          </w:tcPr>
          <w:p w14:paraId="01660770" w14:textId="77777777" w:rsidR="008D521E" w:rsidRPr="00A12F04" w:rsidRDefault="008D521E">
            <w:pPr>
              <w:rPr>
                <w:rFonts w:asciiTheme="minorEastAsia" w:hAnsiTheme="minorEastAsia"/>
                <w:w w:val="100"/>
                <w:sz w:val="14"/>
                <w:szCs w:val="14"/>
              </w:rPr>
            </w:pPr>
          </w:p>
        </w:tc>
      </w:tr>
      <w:tr w:rsidR="008D521E" w:rsidRPr="00A12F04" w14:paraId="6B60CE5A" w14:textId="77777777" w:rsidTr="00063891">
        <w:tc>
          <w:tcPr>
            <w:tcW w:w="544" w:type="dxa"/>
            <w:vMerge/>
          </w:tcPr>
          <w:p w14:paraId="775B6BC0" w14:textId="77777777" w:rsidR="008D521E" w:rsidRPr="00A12F04" w:rsidRDefault="008D521E">
            <w:pPr>
              <w:rPr>
                <w:rFonts w:asciiTheme="minorEastAsia" w:hAnsiTheme="minorEastAsia"/>
                <w:w w:val="100"/>
                <w:sz w:val="14"/>
                <w:szCs w:val="14"/>
              </w:rPr>
            </w:pPr>
          </w:p>
        </w:tc>
        <w:tc>
          <w:tcPr>
            <w:tcW w:w="724" w:type="dxa"/>
            <w:gridSpan w:val="2"/>
            <w:vMerge/>
          </w:tcPr>
          <w:p w14:paraId="0941A69B" w14:textId="77777777" w:rsidR="008D521E" w:rsidRPr="00A12F04" w:rsidRDefault="008D521E">
            <w:pPr>
              <w:rPr>
                <w:rFonts w:asciiTheme="minorEastAsia" w:hAnsiTheme="minorEastAsia"/>
                <w:w w:val="100"/>
                <w:sz w:val="14"/>
                <w:szCs w:val="14"/>
              </w:rPr>
            </w:pPr>
          </w:p>
        </w:tc>
        <w:tc>
          <w:tcPr>
            <w:tcW w:w="2692" w:type="dxa"/>
            <w:vMerge/>
          </w:tcPr>
          <w:p w14:paraId="36A1338B" w14:textId="77777777" w:rsidR="008D521E" w:rsidRPr="00A12F04" w:rsidRDefault="008D521E">
            <w:pPr>
              <w:rPr>
                <w:rFonts w:asciiTheme="minorEastAsia" w:hAnsiTheme="minorEastAsia"/>
                <w:w w:val="100"/>
                <w:sz w:val="14"/>
                <w:szCs w:val="14"/>
              </w:rPr>
            </w:pPr>
          </w:p>
        </w:tc>
        <w:tc>
          <w:tcPr>
            <w:tcW w:w="3198" w:type="dxa"/>
            <w:gridSpan w:val="2"/>
          </w:tcPr>
          <w:p w14:paraId="3E062109"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２併存疾患の把握の支援</w:t>
            </w:r>
          </w:p>
          <w:p w14:paraId="694562B7" w14:textId="0C495EE4" w:rsidR="008D521E" w:rsidRPr="00A12F04" w:rsidRDefault="008D521E" w:rsidP="00EA3D65">
            <w:pPr>
              <w:rPr>
                <w:rFonts w:asciiTheme="minorEastAsia" w:hAnsiTheme="minorEastAsia"/>
                <w:w w:val="100"/>
                <w:sz w:val="14"/>
                <w:szCs w:val="14"/>
              </w:rPr>
            </w:pPr>
          </w:p>
        </w:tc>
        <w:tc>
          <w:tcPr>
            <w:tcW w:w="1200" w:type="dxa"/>
          </w:tcPr>
          <w:p w14:paraId="25E8F839" w14:textId="77777777" w:rsidR="008D521E" w:rsidRPr="00A12F04" w:rsidRDefault="008D521E">
            <w:pPr>
              <w:rPr>
                <w:rFonts w:asciiTheme="minorEastAsia" w:hAnsiTheme="minorEastAsia"/>
                <w:w w:val="100"/>
                <w:sz w:val="14"/>
                <w:szCs w:val="14"/>
              </w:rPr>
            </w:pPr>
          </w:p>
        </w:tc>
        <w:tc>
          <w:tcPr>
            <w:tcW w:w="1828" w:type="dxa"/>
          </w:tcPr>
          <w:p w14:paraId="74FEFAF3" w14:textId="77777777" w:rsidR="008D521E" w:rsidRPr="00A12F04" w:rsidRDefault="008D521E">
            <w:pPr>
              <w:rPr>
                <w:rFonts w:asciiTheme="minorEastAsia" w:hAnsiTheme="minorEastAsia"/>
                <w:w w:val="100"/>
                <w:sz w:val="14"/>
                <w:szCs w:val="14"/>
              </w:rPr>
            </w:pPr>
          </w:p>
        </w:tc>
        <w:tc>
          <w:tcPr>
            <w:tcW w:w="1784" w:type="dxa"/>
          </w:tcPr>
          <w:p w14:paraId="62CB48A6" w14:textId="77777777" w:rsidR="008D521E" w:rsidRPr="00A12F04" w:rsidRDefault="008D521E">
            <w:pPr>
              <w:rPr>
                <w:rFonts w:asciiTheme="minorEastAsia" w:hAnsiTheme="minorEastAsia"/>
                <w:w w:val="100"/>
                <w:sz w:val="14"/>
                <w:szCs w:val="14"/>
              </w:rPr>
            </w:pPr>
          </w:p>
        </w:tc>
        <w:tc>
          <w:tcPr>
            <w:tcW w:w="3334" w:type="dxa"/>
            <w:gridSpan w:val="2"/>
            <w:vMerge/>
          </w:tcPr>
          <w:p w14:paraId="5AA79DE2" w14:textId="77777777" w:rsidR="008D521E" w:rsidRPr="00A12F04" w:rsidRDefault="008D521E">
            <w:pPr>
              <w:rPr>
                <w:rFonts w:asciiTheme="minorEastAsia" w:hAnsiTheme="minorEastAsia"/>
                <w:w w:val="100"/>
                <w:sz w:val="14"/>
                <w:szCs w:val="14"/>
              </w:rPr>
            </w:pPr>
          </w:p>
        </w:tc>
      </w:tr>
      <w:tr w:rsidR="008D521E" w:rsidRPr="00A12F04" w14:paraId="132758BC" w14:textId="77777777" w:rsidTr="00063891">
        <w:tc>
          <w:tcPr>
            <w:tcW w:w="544" w:type="dxa"/>
            <w:vMerge/>
          </w:tcPr>
          <w:p w14:paraId="7BD93812" w14:textId="77777777" w:rsidR="008D521E" w:rsidRPr="00A12F04" w:rsidRDefault="008D521E">
            <w:pPr>
              <w:rPr>
                <w:rFonts w:asciiTheme="minorEastAsia" w:hAnsiTheme="minorEastAsia"/>
                <w:w w:val="100"/>
                <w:sz w:val="14"/>
                <w:szCs w:val="14"/>
              </w:rPr>
            </w:pPr>
          </w:p>
        </w:tc>
        <w:tc>
          <w:tcPr>
            <w:tcW w:w="724" w:type="dxa"/>
            <w:gridSpan w:val="2"/>
            <w:vMerge/>
          </w:tcPr>
          <w:p w14:paraId="57490199" w14:textId="77777777" w:rsidR="008D521E" w:rsidRPr="00A12F04" w:rsidRDefault="008D521E">
            <w:pPr>
              <w:rPr>
                <w:rFonts w:asciiTheme="minorEastAsia" w:hAnsiTheme="minorEastAsia"/>
                <w:w w:val="100"/>
                <w:sz w:val="14"/>
                <w:szCs w:val="14"/>
              </w:rPr>
            </w:pPr>
          </w:p>
        </w:tc>
        <w:tc>
          <w:tcPr>
            <w:tcW w:w="2692" w:type="dxa"/>
            <w:vMerge/>
          </w:tcPr>
          <w:p w14:paraId="26CF3C8D" w14:textId="77777777" w:rsidR="008D521E" w:rsidRPr="00A12F04" w:rsidRDefault="008D521E">
            <w:pPr>
              <w:rPr>
                <w:rFonts w:asciiTheme="minorEastAsia" w:hAnsiTheme="minorEastAsia"/>
                <w:w w:val="100"/>
                <w:sz w:val="14"/>
                <w:szCs w:val="14"/>
              </w:rPr>
            </w:pPr>
          </w:p>
        </w:tc>
        <w:tc>
          <w:tcPr>
            <w:tcW w:w="3198" w:type="dxa"/>
            <w:gridSpan w:val="2"/>
          </w:tcPr>
          <w:p w14:paraId="7752AB43" w14:textId="6E526B29" w:rsidR="008D521E" w:rsidRPr="00A12F04" w:rsidRDefault="008D521E" w:rsidP="004E1770">
            <w:pPr>
              <w:rPr>
                <w:rFonts w:asciiTheme="minorEastAsia" w:hAnsiTheme="minorEastAsia"/>
                <w:w w:val="100"/>
                <w:sz w:val="14"/>
                <w:szCs w:val="14"/>
              </w:rPr>
            </w:pPr>
            <w:r w:rsidRPr="00A12F04">
              <w:rPr>
                <w:rFonts w:asciiTheme="minorEastAsia" w:hAnsiTheme="minorEastAsia" w:hint="eastAsia"/>
                <w:w w:val="100"/>
                <w:sz w:val="14"/>
                <w:szCs w:val="14"/>
              </w:rPr>
              <w:t>３口腔内の異常の早期発見と歯科受診機会の確保</w:t>
            </w:r>
          </w:p>
        </w:tc>
        <w:tc>
          <w:tcPr>
            <w:tcW w:w="1200" w:type="dxa"/>
          </w:tcPr>
          <w:p w14:paraId="39811277" w14:textId="77777777" w:rsidR="008D521E" w:rsidRPr="00A12F04" w:rsidRDefault="008D521E">
            <w:pPr>
              <w:rPr>
                <w:rFonts w:asciiTheme="minorEastAsia" w:hAnsiTheme="minorEastAsia"/>
                <w:w w:val="100"/>
                <w:sz w:val="14"/>
                <w:szCs w:val="14"/>
              </w:rPr>
            </w:pPr>
          </w:p>
        </w:tc>
        <w:tc>
          <w:tcPr>
            <w:tcW w:w="1828" w:type="dxa"/>
          </w:tcPr>
          <w:p w14:paraId="7127621B" w14:textId="77777777" w:rsidR="008D521E" w:rsidRPr="00A12F04" w:rsidRDefault="008D521E">
            <w:pPr>
              <w:rPr>
                <w:rFonts w:asciiTheme="minorEastAsia" w:hAnsiTheme="minorEastAsia"/>
                <w:w w:val="100"/>
                <w:sz w:val="14"/>
                <w:szCs w:val="14"/>
              </w:rPr>
            </w:pPr>
          </w:p>
        </w:tc>
        <w:tc>
          <w:tcPr>
            <w:tcW w:w="1784" w:type="dxa"/>
          </w:tcPr>
          <w:p w14:paraId="0EEB9180" w14:textId="77777777" w:rsidR="008D521E" w:rsidRPr="00A12F04" w:rsidRDefault="008D521E">
            <w:pPr>
              <w:rPr>
                <w:rFonts w:asciiTheme="minorEastAsia" w:hAnsiTheme="minorEastAsia"/>
                <w:w w:val="100"/>
                <w:sz w:val="14"/>
                <w:szCs w:val="14"/>
              </w:rPr>
            </w:pPr>
          </w:p>
        </w:tc>
        <w:tc>
          <w:tcPr>
            <w:tcW w:w="3334" w:type="dxa"/>
            <w:gridSpan w:val="2"/>
            <w:vMerge/>
          </w:tcPr>
          <w:p w14:paraId="162E8EC2" w14:textId="77777777" w:rsidR="008D521E" w:rsidRPr="00A12F04" w:rsidRDefault="008D521E">
            <w:pPr>
              <w:rPr>
                <w:rFonts w:asciiTheme="minorEastAsia" w:hAnsiTheme="minorEastAsia"/>
                <w:w w:val="100"/>
                <w:sz w:val="14"/>
                <w:szCs w:val="14"/>
              </w:rPr>
            </w:pPr>
          </w:p>
        </w:tc>
      </w:tr>
      <w:tr w:rsidR="008D521E" w:rsidRPr="00A12F04" w14:paraId="1F7FC260" w14:textId="77777777" w:rsidTr="00063891">
        <w:tc>
          <w:tcPr>
            <w:tcW w:w="544" w:type="dxa"/>
            <w:vMerge/>
          </w:tcPr>
          <w:p w14:paraId="6783D6DF" w14:textId="77777777" w:rsidR="008D521E" w:rsidRPr="00A12F04" w:rsidRDefault="008D521E">
            <w:pPr>
              <w:rPr>
                <w:rFonts w:asciiTheme="minorEastAsia" w:hAnsiTheme="minorEastAsia"/>
                <w:w w:val="100"/>
                <w:sz w:val="14"/>
                <w:szCs w:val="14"/>
              </w:rPr>
            </w:pPr>
          </w:p>
        </w:tc>
        <w:tc>
          <w:tcPr>
            <w:tcW w:w="724" w:type="dxa"/>
            <w:gridSpan w:val="2"/>
            <w:vMerge/>
          </w:tcPr>
          <w:p w14:paraId="47D71A27" w14:textId="77777777" w:rsidR="008D521E" w:rsidRPr="00A12F04" w:rsidRDefault="008D521E">
            <w:pPr>
              <w:rPr>
                <w:rFonts w:asciiTheme="minorEastAsia" w:hAnsiTheme="minorEastAsia"/>
                <w:w w:val="100"/>
                <w:sz w:val="14"/>
                <w:szCs w:val="14"/>
              </w:rPr>
            </w:pPr>
          </w:p>
        </w:tc>
        <w:tc>
          <w:tcPr>
            <w:tcW w:w="2692" w:type="dxa"/>
            <w:vMerge/>
          </w:tcPr>
          <w:p w14:paraId="22132EA6" w14:textId="77777777" w:rsidR="008D521E" w:rsidRPr="00A12F04" w:rsidRDefault="008D521E">
            <w:pPr>
              <w:rPr>
                <w:rFonts w:asciiTheme="minorEastAsia" w:hAnsiTheme="minorEastAsia"/>
                <w:w w:val="100"/>
                <w:sz w:val="14"/>
                <w:szCs w:val="14"/>
              </w:rPr>
            </w:pPr>
          </w:p>
        </w:tc>
        <w:tc>
          <w:tcPr>
            <w:tcW w:w="3198" w:type="dxa"/>
            <w:gridSpan w:val="2"/>
          </w:tcPr>
          <w:p w14:paraId="1413C158"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４転倒・骨折のリスクや経緯の確認</w:t>
            </w:r>
          </w:p>
          <w:p w14:paraId="54F16008" w14:textId="75CA1622" w:rsidR="008D521E" w:rsidRPr="00A12F04" w:rsidRDefault="008D521E" w:rsidP="00EA3D65">
            <w:pPr>
              <w:rPr>
                <w:rFonts w:asciiTheme="minorEastAsia" w:hAnsiTheme="minorEastAsia"/>
                <w:w w:val="100"/>
                <w:sz w:val="14"/>
                <w:szCs w:val="14"/>
              </w:rPr>
            </w:pPr>
          </w:p>
        </w:tc>
        <w:tc>
          <w:tcPr>
            <w:tcW w:w="1200" w:type="dxa"/>
          </w:tcPr>
          <w:p w14:paraId="4AFE08EB" w14:textId="77777777" w:rsidR="008D521E" w:rsidRPr="00A12F04" w:rsidRDefault="008D521E">
            <w:pPr>
              <w:rPr>
                <w:rFonts w:asciiTheme="minorEastAsia" w:hAnsiTheme="minorEastAsia"/>
                <w:w w:val="100"/>
                <w:sz w:val="14"/>
                <w:szCs w:val="14"/>
              </w:rPr>
            </w:pPr>
          </w:p>
        </w:tc>
        <w:tc>
          <w:tcPr>
            <w:tcW w:w="1828" w:type="dxa"/>
          </w:tcPr>
          <w:p w14:paraId="18CFDA94" w14:textId="77777777" w:rsidR="008D521E" w:rsidRPr="00A12F04" w:rsidRDefault="008D521E">
            <w:pPr>
              <w:rPr>
                <w:rFonts w:asciiTheme="minorEastAsia" w:hAnsiTheme="minorEastAsia"/>
                <w:w w:val="100"/>
                <w:sz w:val="14"/>
                <w:szCs w:val="14"/>
              </w:rPr>
            </w:pPr>
          </w:p>
        </w:tc>
        <w:tc>
          <w:tcPr>
            <w:tcW w:w="1784" w:type="dxa"/>
          </w:tcPr>
          <w:p w14:paraId="46F9E6D6" w14:textId="77777777" w:rsidR="008D521E" w:rsidRPr="00A12F04" w:rsidRDefault="008D521E">
            <w:pPr>
              <w:rPr>
                <w:rFonts w:asciiTheme="minorEastAsia" w:hAnsiTheme="minorEastAsia"/>
                <w:w w:val="100"/>
                <w:sz w:val="14"/>
                <w:szCs w:val="14"/>
              </w:rPr>
            </w:pPr>
          </w:p>
        </w:tc>
        <w:tc>
          <w:tcPr>
            <w:tcW w:w="3334" w:type="dxa"/>
            <w:gridSpan w:val="2"/>
            <w:vMerge/>
          </w:tcPr>
          <w:p w14:paraId="1B9ADF93" w14:textId="77777777" w:rsidR="008D521E" w:rsidRPr="00A12F04" w:rsidRDefault="008D521E">
            <w:pPr>
              <w:rPr>
                <w:rFonts w:asciiTheme="minorEastAsia" w:hAnsiTheme="minorEastAsia"/>
                <w:w w:val="100"/>
                <w:sz w:val="14"/>
                <w:szCs w:val="14"/>
              </w:rPr>
            </w:pPr>
          </w:p>
        </w:tc>
      </w:tr>
      <w:tr w:rsidR="008D521E" w:rsidRPr="00A12F04" w14:paraId="0376387B" w14:textId="77777777" w:rsidTr="00063891">
        <w:tc>
          <w:tcPr>
            <w:tcW w:w="544" w:type="dxa"/>
            <w:vMerge/>
          </w:tcPr>
          <w:p w14:paraId="0350AAA8" w14:textId="77777777" w:rsidR="008D521E" w:rsidRPr="00A12F04" w:rsidRDefault="008D521E">
            <w:pPr>
              <w:rPr>
                <w:rFonts w:asciiTheme="minorEastAsia" w:hAnsiTheme="minorEastAsia"/>
                <w:w w:val="100"/>
                <w:sz w:val="14"/>
                <w:szCs w:val="14"/>
              </w:rPr>
            </w:pPr>
          </w:p>
        </w:tc>
        <w:tc>
          <w:tcPr>
            <w:tcW w:w="724" w:type="dxa"/>
            <w:gridSpan w:val="2"/>
            <w:vMerge/>
          </w:tcPr>
          <w:p w14:paraId="48AF90F9" w14:textId="77777777" w:rsidR="008D521E" w:rsidRPr="00A12F04" w:rsidRDefault="008D521E">
            <w:pPr>
              <w:rPr>
                <w:rFonts w:asciiTheme="minorEastAsia" w:hAnsiTheme="minorEastAsia"/>
                <w:w w:val="100"/>
                <w:sz w:val="14"/>
                <w:szCs w:val="14"/>
              </w:rPr>
            </w:pPr>
          </w:p>
        </w:tc>
        <w:tc>
          <w:tcPr>
            <w:tcW w:w="2692" w:type="dxa"/>
            <w:vMerge w:val="restart"/>
          </w:tcPr>
          <w:p w14:paraId="1259852B"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Ⅰ-1-2</w:t>
            </w:r>
          </w:p>
          <w:p w14:paraId="0F566B89"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現在の生活の全体像把握</w:t>
            </w:r>
          </w:p>
        </w:tc>
        <w:tc>
          <w:tcPr>
            <w:tcW w:w="3198" w:type="dxa"/>
            <w:gridSpan w:val="2"/>
          </w:tcPr>
          <w:p w14:paraId="26F6FBE5" w14:textId="77777777" w:rsidR="008D521E" w:rsidRPr="00A12F04" w:rsidRDefault="008D521E" w:rsidP="001C02A6">
            <w:pPr>
              <w:rPr>
                <w:rFonts w:asciiTheme="minorEastAsia" w:hAnsiTheme="minorEastAsia"/>
                <w:w w:val="100"/>
                <w:sz w:val="14"/>
                <w:szCs w:val="14"/>
              </w:rPr>
            </w:pPr>
            <w:r w:rsidRPr="00A12F04">
              <w:rPr>
                <w:rFonts w:asciiTheme="minorEastAsia" w:hAnsiTheme="minorEastAsia" w:hint="eastAsia"/>
                <w:w w:val="100"/>
                <w:sz w:val="14"/>
                <w:szCs w:val="14"/>
              </w:rPr>
              <w:t>５望む生活・暮らしの移行の把握</w:t>
            </w:r>
          </w:p>
          <w:p w14:paraId="12C668EC" w14:textId="619A26F3" w:rsidR="008D521E" w:rsidRPr="00A12F04" w:rsidRDefault="008D521E" w:rsidP="001C02A6">
            <w:pPr>
              <w:rPr>
                <w:rFonts w:asciiTheme="minorEastAsia" w:hAnsiTheme="minorEastAsia"/>
                <w:w w:val="100"/>
                <w:sz w:val="14"/>
                <w:szCs w:val="14"/>
              </w:rPr>
            </w:pPr>
          </w:p>
        </w:tc>
        <w:tc>
          <w:tcPr>
            <w:tcW w:w="1200" w:type="dxa"/>
          </w:tcPr>
          <w:p w14:paraId="60B3E57F" w14:textId="77777777" w:rsidR="008D521E" w:rsidRPr="00A12F04" w:rsidRDefault="008D521E">
            <w:pPr>
              <w:rPr>
                <w:rFonts w:asciiTheme="minorEastAsia" w:hAnsiTheme="minorEastAsia"/>
                <w:w w:val="100"/>
                <w:sz w:val="14"/>
                <w:szCs w:val="14"/>
              </w:rPr>
            </w:pPr>
          </w:p>
        </w:tc>
        <w:tc>
          <w:tcPr>
            <w:tcW w:w="1828" w:type="dxa"/>
          </w:tcPr>
          <w:p w14:paraId="70F01504" w14:textId="77777777" w:rsidR="008D521E" w:rsidRPr="00A12F04" w:rsidRDefault="008D521E">
            <w:pPr>
              <w:rPr>
                <w:rFonts w:asciiTheme="minorEastAsia" w:hAnsiTheme="minorEastAsia"/>
                <w:w w:val="100"/>
                <w:sz w:val="14"/>
                <w:szCs w:val="14"/>
              </w:rPr>
            </w:pPr>
          </w:p>
        </w:tc>
        <w:tc>
          <w:tcPr>
            <w:tcW w:w="1784" w:type="dxa"/>
          </w:tcPr>
          <w:p w14:paraId="5F9F89C7" w14:textId="77777777" w:rsidR="008D521E" w:rsidRPr="00A12F04" w:rsidRDefault="008D521E">
            <w:pPr>
              <w:rPr>
                <w:rFonts w:asciiTheme="minorEastAsia" w:hAnsiTheme="minorEastAsia"/>
                <w:w w:val="100"/>
                <w:sz w:val="14"/>
                <w:szCs w:val="14"/>
              </w:rPr>
            </w:pPr>
          </w:p>
        </w:tc>
        <w:tc>
          <w:tcPr>
            <w:tcW w:w="3334" w:type="dxa"/>
            <w:gridSpan w:val="2"/>
            <w:vMerge/>
          </w:tcPr>
          <w:p w14:paraId="06FF1932" w14:textId="77777777" w:rsidR="008D521E" w:rsidRPr="00A12F04" w:rsidRDefault="008D521E">
            <w:pPr>
              <w:rPr>
                <w:rFonts w:asciiTheme="minorEastAsia" w:hAnsiTheme="minorEastAsia"/>
                <w:w w:val="100"/>
                <w:sz w:val="14"/>
                <w:szCs w:val="14"/>
              </w:rPr>
            </w:pPr>
          </w:p>
        </w:tc>
      </w:tr>
      <w:tr w:rsidR="008D521E" w:rsidRPr="00A12F04" w14:paraId="27963CE7" w14:textId="77777777" w:rsidTr="00063891">
        <w:tc>
          <w:tcPr>
            <w:tcW w:w="544" w:type="dxa"/>
            <w:vMerge/>
          </w:tcPr>
          <w:p w14:paraId="69618BB1" w14:textId="77777777" w:rsidR="008D521E" w:rsidRPr="00A12F04" w:rsidRDefault="008D521E">
            <w:pPr>
              <w:rPr>
                <w:rFonts w:asciiTheme="minorEastAsia" w:hAnsiTheme="minorEastAsia"/>
                <w:w w:val="100"/>
                <w:sz w:val="14"/>
                <w:szCs w:val="14"/>
              </w:rPr>
            </w:pPr>
          </w:p>
        </w:tc>
        <w:tc>
          <w:tcPr>
            <w:tcW w:w="724" w:type="dxa"/>
            <w:gridSpan w:val="2"/>
            <w:vMerge/>
          </w:tcPr>
          <w:p w14:paraId="5E38EA4D" w14:textId="77777777" w:rsidR="008D521E" w:rsidRPr="00A12F04" w:rsidRDefault="008D521E">
            <w:pPr>
              <w:rPr>
                <w:rFonts w:asciiTheme="minorEastAsia" w:hAnsiTheme="minorEastAsia"/>
                <w:w w:val="100"/>
                <w:sz w:val="14"/>
                <w:szCs w:val="14"/>
              </w:rPr>
            </w:pPr>
          </w:p>
        </w:tc>
        <w:tc>
          <w:tcPr>
            <w:tcW w:w="2692" w:type="dxa"/>
            <w:vMerge/>
          </w:tcPr>
          <w:p w14:paraId="4881867B" w14:textId="77777777" w:rsidR="008D521E" w:rsidRPr="00A12F04" w:rsidRDefault="008D521E">
            <w:pPr>
              <w:rPr>
                <w:rFonts w:asciiTheme="minorEastAsia" w:hAnsiTheme="minorEastAsia"/>
                <w:w w:val="100"/>
                <w:sz w:val="14"/>
                <w:szCs w:val="14"/>
              </w:rPr>
            </w:pPr>
          </w:p>
        </w:tc>
        <w:tc>
          <w:tcPr>
            <w:tcW w:w="3198" w:type="dxa"/>
            <w:gridSpan w:val="2"/>
          </w:tcPr>
          <w:p w14:paraId="2C10F5DA" w14:textId="12CD701B"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６　1週間の生活リズムとその変化を把握する事の支援</w:t>
            </w:r>
          </w:p>
        </w:tc>
        <w:tc>
          <w:tcPr>
            <w:tcW w:w="1200" w:type="dxa"/>
          </w:tcPr>
          <w:p w14:paraId="21B46585" w14:textId="77777777" w:rsidR="008D521E" w:rsidRPr="00A12F04" w:rsidRDefault="008D521E">
            <w:pPr>
              <w:rPr>
                <w:rFonts w:asciiTheme="minorEastAsia" w:hAnsiTheme="minorEastAsia"/>
                <w:w w:val="100"/>
                <w:sz w:val="14"/>
                <w:szCs w:val="14"/>
              </w:rPr>
            </w:pPr>
          </w:p>
        </w:tc>
        <w:tc>
          <w:tcPr>
            <w:tcW w:w="1828" w:type="dxa"/>
          </w:tcPr>
          <w:p w14:paraId="714CCB48" w14:textId="77777777" w:rsidR="008D521E" w:rsidRPr="00A12F04" w:rsidRDefault="008D521E">
            <w:pPr>
              <w:rPr>
                <w:rFonts w:asciiTheme="minorEastAsia" w:hAnsiTheme="minorEastAsia"/>
                <w:w w:val="100"/>
                <w:sz w:val="14"/>
                <w:szCs w:val="14"/>
              </w:rPr>
            </w:pPr>
          </w:p>
        </w:tc>
        <w:tc>
          <w:tcPr>
            <w:tcW w:w="1784" w:type="dxa"/>
          </w:tcPr>
          <w:p w14:paraId="491AE970" w14:textId="77777777" w:rsidR="008D521E" w:rsidRPr="00A12F04" w:rsidRDefault="008D521E">
            <w:pPr>
              <w:rPr>
                <w:rFonts w:asciiTheme="minorEastAsia" w:hAnsiTheme="minorEastAsia"/>
                <w:w w:val="100"/>
                <w:sz w:val="14"/>
                <w:szCs w:val="14"/>
              </w:rPr>
            </w:pPr>
          </w:p>
        </w:tc>
        <w:tc>
          <w:tcPr>
            <w:tcW w:w="3334" w:type="dxa"/>
            <w:gridSpan w:val="2"/>
            <w:vMerge/>
          </w:tcPr>
          <w:p w14:paraId="5575E9C6" w14:textId="77777777" w:rsidR="008D521E" w:rsidRPr="00A12F04" w:rsidRDefault="008D521E">
            <w:pPr>
              <w:rPr>
                <w:rFonts w:asciiTheme="minorEastAsia" w:hAnsiTheme="minorEastAsia"/>
                <w:w w:val="100"/>
                <w:sz w:val="14"/>
                <w:szCs w:val="14"/>
              </w:rPr>
            </w:pPr>
          </w:p>
        </w:tc>
      </w:tr>
      <w:tr w:rsidR="008D521E" w:rsidRPr="00A12F04" w14:paraId="6A55F81F" w14:textId="77777777" w:rsidTr="00063891">
        <w:tc>
          <w:tcPr>
            <w:tcW w:w="544" w:type="dxa"/>
            <w:vMerge/>
          </w:tcPr>
          <w:p w14:paraId="49AB39F1" w14:textId="77777777" w:rsidR="008D521E" w:rsidRPr="00A12F04" w:rsidRDefault="008D521E">
            <w:pPr>
              <w:rPr>
                <w:rFonts w:asciiTheme="minorEastAsia" w:hAnsiTheme="minorEastAsia"/>
                <w:w w:val="100"/>
                <w:sz w:val="14"/>
                <w:szCs w:val="14"/>
              </w:rPr>
            </w:pPr>
          </w:p>
        </w:tc>
        <w:tc>
          <w:tcPr>
            <w:tcW w:w="724" w:type="dxa"/>
            <w:gridSpan w:val="2"/>
            <w:vMerge/>
          </w:tcPr>
          <w:p w14:paraId="48DAAC17" w14:textId="77777777" w:rsidR="008D521E" w:rsidRPr="00A12F04" w:rsidRDefault="008D521E">
            <w:pPr>
              <w:rPr>
                <w:rFonts w:asciiTheme="minorEastAsia" w:hAnsiTheme="minorEastAsia"/>
                <w:w w:val="100"/>
                <w:sz w:val="14"/>
                <w:szCs w:val="14"/>
              </w:rPr>
            </w:pPr>
          </w:p>
        </w:tc>
        <w:tc>
          <w:tcPr>
            <w:tcW w:w="2692" w:type="dxa"/>
            <w:vMerge/>
          </w:tcPr>
          <w:p w14:paraId="0808CA85" w14:textId="77777777" w:rsidR="008D521E" w:rsidRPr="00A12F04" w:rsidRDefault="008D521E">
            <w:pPr>
              <w:rPr>
                <w:rFonts w:asciiTheme="minorEastAsia" w:hAnsiTheme="minorEastAsia"/>
                <w:w w:val="100"/>
                <w:sz w:val="14"/>
                <w:szCs w:val="14"/>
              </w:rPr>
            </w:pPr>
          </w:p>
        </w:tc>
        <w:tc>
          <w:tcPr>
            <w:tcW w:w="3198" w:type="dxa"/>
            <w:gridSpan w:val="2"/>
          </w:tcPr>
          <w:p w14:paraId="3F4DEE09"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７食事及び栄養の状態の確認</w:t>
            </w:r>
          </w:p>
          <w:p w14:paraId="525B78BE" w14:textId="64C0173A" w:rsidR="008D521E" w:rsidRPr="00A12F04" w:rsidRDefault="008D521E" w:rsidP="00EA3D65">
            <w:pPr>
              <w:rPr>
                <w:rFonts w:asciiTheme="minorEastAsia" w:hAnsiTheme="minorEastAsia"/>
                <w:w w:val="100"/>
                <w:sz w:val="14"/>
                <w:szCs w:val="14"/>
              </w:rPr>
            </w:pPr>
          </w:p>
        </w:tc>
        <w:tc>
          <w:tcPr>
            <w:tcW w:w="1200" w:type="dxa"/>
          </w:tcPr>
          <w:p w14:paraId="1A33EADD" w14:textId="77777777" w:rsidR="008D521E" w:rsidRPr="00A12F04" w:rsidRDefault="008D521E">
            <w:pPr>
              <w:rPr>
                <w:rFonts w:asciiTheme="minorEastAsia" w:hAnsiTheme="minorEastAsia"/>
                <w:w w:val="100"/>
                <w:sz w:val="14"/>
                <w:szCs w:val="14"/>
              </w:rPr>
            </w:pPr>
          </w:p>
        </w:tc>
        <w:tc>
          <w:tcPr>
            <w:tcW w:w="1828" w:type="dxa"/>
          </w:tcPr>
          <w:p w14:paraId="46061221" w14:textId="77777777" w:rsidR="008D521E" w:rsidRPr="00A12F04" w:rsidRDefault="008D521E">
            <w:pPr>
              <w:rPr>
                <w:rFonts w:asciiTheme="minorEastAsia" w:hAnsiTheme="minorEastAsia"/>
                <w:w w:val="100"/>
                <w:sz w:val="14"/>
                <w:szCs w:val="14"/>
              </w:rPr>
            </w:pPr>
          </w:p>
        </w:tc>
        <w:tc>
          <w:tcPr>
            <w:tcW w:w="1784" w:type="dxa"/>
          </w:tcPr>
          <w:p w14:paraId="4534CE7B" w14:textId="77777777" w:rsidR="008D521E" w:rsidRPr="00A12F04" w:rsidRDefault="008D521E">
            <w:pPr>
              <w:rPr>
                <w:rFonts w:asciiTheme="minorEastAsia" w:hAnsiTheme="minorEastAsia"/>
                <w:w w:val="100"/>
                <w:sz w:val="14"/>
                <w:szCs w:val="14"/>
              </w:rPr>
            </w:pPr>
          </w:p>
        </w:tc>
        <w:tc>
          <w:tcPr>
            <w:tcW w:w="3334" w:type="dxa"/>
            <w:gridSpan w:val="2"/>
            <w:vMerge/>
          </w:tcPr>
          <w:p w14:paraId="58D479EA" w14:textId="77777777" w:rsidR="008D521E" w:rsidRPr="00A12F04" w:rsidRDefault="008D521E">
            <w:pPr>
              <w:rPr>
                <w:rFonts w:asciiTheme="minorEastAsia" w:hAnsiTheme="minorEastAsia"/>
                <w:w w:val="100"/>
                <w:sz w:val="14"/>
                <w:szCs w:val="14"/>
              </w:rPr>
            </w:pPr>
          </w:p>
        </w:tc>
      </w:tr>
      <w:tr w:rsidR="008D521E" w:rsidRPr="00A12F04" w14:paraId="6D3B68D3" w14:textId="77777777" w:rsidTr="00063891">
        <w:tc>
          <w:tcPr>
            <w:tcW w:w="544" w:type="dxa"/>
            <w:vMerge/>
          </w:tcPr>
          <w:p w14:paraId="7F1CAF99" w14:textId="77777777" w:rsidR="008D521E" w:rsidRPr="00A12F04" w:rsidRDefault="008D521E">
            <w:pPr>
              <w:rPr>
                <w:rFonts w:asciiTheme="minorEastAsia" w:hAnsiTheme="minorEastAsia"/>
                <w:w w:val="100"/>
                <w:sz w:val="14"/>
                <w:szCs w:val="14"/>
              </w:rPr>
            </w:pPr>
          </w:p>
        </w:tc>
        <w:tc>
          <w:tcPr>
            <w:tcW w:w="724" w:type="dxa"/>
            <w:gridSpan w:val="2"/>
            <w:vMerge/>
          </w:tcPr>
          <w:p w14:paraId="0A8987D5" w14:textId="77777777" w:rsidR="008D521E" w:rsidRPr="00A12F04" w:rsidRDefault="008D521E">
            <w:pPr>
              <w:rPr>
                <w:rFonts w:asciiTheme="minorEastAsia" w:hAnsiTheme="minorEastAsia"/>
                <w:w w:val="100"/>
                <w:sz w:val="14"/>
                <w:szCs w:val="14"/>
              </w:rPr>
            </w:pPr>
          </w:p>
        </w:tc>
        <w:tc>
          <w:tcPr>
            <w:tcW w:w="2692" w:type="dxa"/>
            <w:vMerge/>
          </w:tcPr>
          <w:p w14:paraId="592CA49C" w14:textId="77777777" w:rsidR="008D521E" w:rsidRPr="00A12F04" w:rsidRDefault="008D521E">
            <w:pPr>
              <w:rPr>
                <w:rFonts w:asciiTheme="minorEastAsia" w:hAnsiTheme="minorEastAsia"/>
                <w:w w:val="100"/>
                <w:sz w:val="14"/>
                <w:szCs w:val="14"/>
              </w:rPr>
            </w:pPr>
          </w:p>
        </w:tc>
        <w:tc>
          <w:tcPr>
            <w:tcW w:w="3198" w:type="dxa"/>
            <w:gridSpan w:val="2"/>
          </w:tcPr>
          <w:p w14:paraId="5907D079"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８水分摂取状況の把握の支援</w:t>
            </w:r>
          </w:p>
          <w:p w14:paraId="2D70A47A" w14:textId="3847F618" w:rsidR="008D521E" w:rsidRPr="00A12F04" w:rsidRDefault="008D521E" w:rsidP="00EA3D65">
            <w:pPr>
              <w:rPr>
                <w:rFonts w:asciiTheme="minorEastAsia" w:hAnsiTheme="minorEastAsia"/>
                <w:w w:val="100"/>
                <w:sz w:val="14"/>
                <w:szCs w:val="14"/>
              </w:rPr>
            </w:pPr>
          </w:p>
        </w:tc>
        <w:tc>
          <w:tcPr>
            <w:tcW w:w="1200" w:type="dxa"/>
          </w:tcPr>
          <w:p w14:paraId="5562B6AF" w14:textId="77777777" w:rsidR="008D521E" w:rsidRPr="00A12F04" w:rsidRDefault="008D521E">
            <w:pPr>
              <w:rPr>
                <w:rFonts w:asciiTheme="minorEastAsia" w:hAnsiTheme="minorEastAsia"/>
                <w:w w:val="100"/>
                <w:sz w:val="14"/>
                <w:szCs w:val="14"/>
              </w:rPr>
            </w:pPr>
          </w:p>
        </w:tc>
        <w:tc>
          <w:tcPr>
            <w:tcW w:w="1828" w:type="dxa"/>
          </w:tcPr>
          <w:p w14:paraId="3702241A" w14:textId="77777777" w:rsidR="008D521E" w:rsidRPr="00A12F04" w:rsidRDefault="008D521E">
            <w:pPr>
              <w:rPr>
                <w:rFonts w:asciiTheme="minorEastAsia" w:hAnsiTheme="minorEastAsia"/>
                <w:w w:val="100"/>
                <w:sz w:val="14"/>
                <w:szCs w:val="14"/>
              </w:rPr>
            </w:pPr>
          </w:p>
        </w:tc>
        <w:tc>
          <w:tcPr>
            <w:tcW w:w="1784" w:type="dxa"/>
          </w:tcPr>
          <w:p w14:paraId="4C6367C7" w14:textId="77777777" w:rsidR="008D521E" w:rsidRPr="00A12F04" w:rsidRDefault="008D521E">
            <w:pPr>
              <w:rPr>
                <w:rFonts w:asciiTheme="minorEastAsia" w:hAnsiTheme="minorEastAsia"/>
                <w:w w:val="100"/>
                <w:sz w:val="14"/>
                <w:szCs w:val="14"/>
              </w:rPr>
            </w:pPr>
          </w:p>
        </w:tc>
        <w:tc>
          <w:tcPr>
            <w:tcW w:w="3334" w:type="dxa"/>
            <w:gridSpan w:val="2"/>
            <w:vMerge/>
          </w:tcPr>
          <w:p w14:paraId="464C03D2" w14:textId="77777777" w:rsidR="008D521E" w:rsidRPr="00A12F04" w:rsidRDefault="008D521E">
            <w:pPr>
              <w:rPr>
                <w:rFonts w:asciiTheme="minorEastAsia" w:hAnsiTheme="minorEastAsia"/>
                <w:w w:val="100"/>
                <w:sz w:val="14"/>
                <w:szCs w:val="14"/>
              </w:rPr>
            </w:pPr>
          </w:p>
        </w:tc>
      </w:tr>
      <w:tr w:rsidR="008D521E" w:rsidRPr="00A12F04" w14:paraId="076769BD" w14:textId="77777777" w:rsidTr="00063891">
        <w:tc>
          <w:tcPr>
            <w:tcW w:w="544" w:type="dxa"/>
            <w:vMerge/>
          </w:tcPr>
          <w:p w14:paraId="1B31692E" w14:textId="77777777" w:rsidR="008D521E" w:rsidRPr="00A12F04" w:rsidRDefault="008D521E">
            <w:pPr>
              <w:rPr>
                <w:rFonts w:asciiTheme="minorEastAsia" w:hAnsiTheme="minorEastAsia"/>
                <w:w w:val="100"/>
                <w:sz w:val="14"/>
                <w:szCs w:val="14"/>
              </w:rPr>
            </w:pPr>
          </w:p>
        </w:tc>
        <w:tc>
          <w:tcPr>
            <w:tcW w:w="724" w:type="dxa"/>
            <w:gridSpan w:val="2"/>
            <w:vMerge/>
          </w:tcPr>
          <w:p w14:paraId="519CCD5F" w14:textId="77777777" w:rsidR="008D521E" w:rsidRPr="00A12F04" w:rsidRDefault="008D521E">
            <w:pPr>
              <w:rPr>
                <w:rFonts w:asciiTheme="minorEastAsia" w:hAnsiTheme="minorEastAsia"/>
                <w:w w:val="100"/>
                <w:sz w:val="14"/>
                <w:szCs w:val="14"/>
              </w:rPr>
            </w:pPr>
          </w:p>
        </w:tc>
        <w:tc>
          <w:tcPr>
            <w:tcW w:w="2692" w:type="dxa"/>
            <w:vMerge/>
          </w:tcPr>
          <w:p w14:paraId="077F902E" w14:textId="77777777" w:rsidR="008D521E" w:rsidRPr="00A12F04" w:rsidRDefault="008D521E">
            <w:pPr>
              <w:rPr>
                <w:rFonts w:asciiTheme="minorEastAsia" w:hAnsiTheme="minorEastAsia"/>
                <w:w w:val="100"/>
                <w:sz w:val="14"/>
                <w:szCs w:val="14"/>
              </w:rPr>
            </w:pPr>
          </w:p>
        </w:tc>
        <w:tc>
          <w:tcPr>
            <w:tcW w:w="3198" w:type="dxa"/>
            <w:gridSpan w:val="2"/>
          </w:tcPr>
          <w:p w14:paraId="003F1E5B" w14:textId="77777777" w:rsidR="008D521E" w:rsidRPr="00A12F04" w:rsidRDefault="008D521E" w:rsidP="004E1770">
            <w:pPr>
              <w:rPr>
                <w:rFonts w:asciiTheme="minorEastAsia" w:hAnsiTheme="minorEastAsia"/>
                <w:w w:val="100"/>
                <w:sz w:val="14"/>
                <w:szCs w:val="14"/>
              </w:rPr>
            </w:pPr>
            <w:r w:rsidRPr="00A12F04">
              <w:rPr>
                <w:rFonts w:asciiTheme="minorEastAsia" w:hAnsiTheme="minorEastAsia" w:hint="eastAsia"/>
                <w:w w:val="100"/>
                <w:sz w:val="14"/>
                <w:szCs w:val="14"/>
              </w:rPr>
              <w:t>９コミュニケーション状況の把握の支援</w:t>
            </w:r>
          </w:p>
          <w:p w14:paraId="43CADFF2" w14:textId="77777777" w:rsidR="008D521E" w:rsidRPr="00A12F04" w:rsidRDefault="008D521E" w:rsidP="004E1770">
            <w:pPr>
              <w:rPr>
                <w:rFonts w:asciiTheme="minorEastAsia" w:hAnsiTheme="minorEastAsia"/>
                <w:w w:val="100"/>
                <w:sz w:val="14"/>
                <w:szCs w:val="14"/>
              </w:rPr>
            </w:pPr>
          </w:p>
        </w:tc>
        <w:tc>
          <w:tcPr>
            <w:tcW w:w="1200" w:type="dxa"/>
          </w:tcPr>
          <w:p w14:paraId="58FE1956" w14:textId="77777777" w:rsidR="008D521E" w:rsidRPr="00A12F04" w:rsidRDefault="008D521E">
            <w:pPr>
              <w:rPr>
                <w:rFonts w:asciiTheme="minorEastAsia" w:hAnsiTheme="minorEastAsia"/>
                <w:w w:val="100"/>
                <w:sz w:val="14"/>
                <w:szCs w:val="14"/>
              </w:rPr>
            </w:pPr>
          </w:p>
        </w:tc>
        <w:tc>
          <w:tcPr>
            <w:tcW w:w="1828" w:type="dxa"/>
          </w:tcPr>
          <w:p w14:paraId="2C531D95" w14:textId="77777777" w:rsidR="008D521E" w:rsidRPr="00A12F04" w:rsidRDefault="008D521E">
            <w:pPr>
              <w:rPr>
                <w:rFonts w:asciiTheme="minorEastAsia" w:hAnsiTheme="minorEastAsia"/>
                <w:w w:val="100"/>
                <w:sz w:val="14"/>
                <w:szCs w:val="14"/>
              </w:rPr>
            </w:pPr>
          </w:p>
        </w:tc>
        <w:tc>
          <w:tcPr>
            <w:tcW w:w="1784" w:type="dxa"/>
          </w:tcPr>
          <w:p w14:paraId="034982AC" w14:textId="77777777" w:rsidR="008D521E" w:rsidRPr="00A12F04" w:rsidRDefault="008D521E">
            <w:pPr>
              <w:rPr>
                <w:rFonts w:asciiTheme="minorEastAsia" w:hAnsiTheme="minorEastAsia"/>
                <w:w w:val="100"/>
                <w:sz w:val="14"/>
                <w:szCs w:val="14"/>
              </w:rPr>
            </w:pPr>
          </w:p>
        </w:tc>
        <w:tc>
          <w:tcPr>
            <w:tcW w:w="3334" w:type="dxa"/>
            <w:gridSpan w:val="2"/>
            <w:vMerge/>
          </w:tcPr>
          <w:p w14:paraId="614AA34B" w14:textId="77777777" w:rsidR="008D521E" w:rsidRPr="00A12F04" w:rsidRDefault="008D521E">
            <w:pPr>
              <w:rPr>
                <w:rFonts w:asciiTheme="minorEastAsia" w:hAnsiTheme="minorEastAsia"/>
                <w:w w:val="100"/>
                <w:sz w:val="14"/>
                <w:szCs w:val="14"/>
              </w:rPr>
            </w:pPr>
          </w:p>
        </w:tc>
      </w:tr>
      <w:tr w:rsidR="008D521E" w:rsidRPr="00A12F04" w14:paraId="233040D9" w14:textId="77777777" w:rsidTr="00063891">
        <w:tc>
          <w:tcPr>
            <w:tcW w:w="544" w:type="dxa"/>
            <w:vMerge/>
          </w:tcPr>
          <w:p w14:paraId="255023F2" w14:textId="77777777" w:rsidR="008D521E" w:rsidRPr="00A12F04" w:rsidRDefault="008D521E">
            <w:pPr>
              <w:rPr>
                <w:rFonts w:asciiTheme="minorEastAsia" w:hAnsiTheme="minorEastAsia"/>
                <w:w w:val="100"/>
                <w:sz w:val="14"/>
                <w:szCs w:val="14"/>
              </w:rPr>
            </w:pPr>
          </w:p>
        </w:tc>
        <w:tc>
          <w:tcPr>
            <w:tcW w:w="724" w:type="dxa"/>
            <w:gridSpan w:val="2"/>
            <w:vMerge/>
          </w:tcPr>
          <w:p w14:paraId="0E7FBBCE" w14:textId="77777777" w:rsidR="008D521E" w:rsidRPr="00A12F04" w:rsidRDefault="008D521E">
            <w:pPr>
              <w:rPr>
                <w:rFonts w:asciiTheme="minorEastAsia" w:hAnsiTheme="minorEastAsia"/>
                <w:w w:val="100"/>
                <w:sz w:val="14"/>
                <w:szCs w:val="14"/>
              </w:rPr>
            </w:pPr>
          </w:p>
        </w:tc>
        <w:tc>
          <w:tcPr>
            <w:tcW w:w="2692" w:type="dxa"/>
            <w:vMerge/>
          </w:tcPr>
          <w:p w14:paraId="55548CDA" w14:textId="77777777" w:rsidR="008D521E" w:rsidRPr="00A12F04" w:rsidRDefault="008D521E">
            <w:pPr>
              <w:rPr>
                <w:rFonts w:asciiTheme="minorEastAsia" w:hAnsiTheme="minorEastAsia"/>
                <w:w w:val="100"/>
                <w:sz w:val="14"/>
                <w:szCs w:val="14"/>
              </w:rPr>
            </w:pPr>
          </w:p>
        </w:tc>
        <w:tc>
          <w:tcPr>
            <w:tcW w:w="3198" w:type="dxa"/>
            <w:gridSpan w:val="2"/>
          </w:tcPr>
          <w:p w14:paraId="27AC57D2" w14:textId="77777777" w:rsidR="008D521E" w:rsidRPr="00A12F04" w:rsidRDefault="008D521E" w:rsidP="004E1770">
            <w:pPr>
              <w:rPr>
                <w:rFonts w:asciiTheme="minorEastAsia" w:hAnsiTheme="minorEastAsia"/>
                <w:w w:val="100"/>
                <w:sz w:val="14"/>
                <w:szCs w:val="14"/>
              </w:rPr>
            </w:pPr>
            <w:r w:rsidRPr="00A12F04">
              <w:rPr>
                <w:rFonts w:asciiTheme="minorEastAsia" w:hAnsiTheme="minorEastAsia" w:hint="eastAsia"/>
                <w:w w:val="100"/>
                <w:sz w:val="14"/>
                <w:szCs w:val="14"/>
              </w:rPr>
              <w:t>10家庭や地域での活動と参加の状況及びその環境の把握の支援</w:t>
            </w:r>
          </w:p>
        </w:tc>
        <w:tc>
          <w:tcPr>
            <w:tcW w:w="1200" w:type="dxa"/>
          </w:tcPr>
          <w:p w14:paraId="19B1D7DA" w14:textId="77777777" w:rsidR="008D521E" w:rsidRPr="00A12F04" w:rsidRDefault="008D521E">
            <w:pPr>
              <w:rPr>
                <w:rFonts w:asciiTheme="minorEastAsia" w:hAnsiTheme="minorEastAsia"/>
                <w:w w:val="100"/>
                <w:sz w:val="14"/>
                <w:szCs w:val="14"/>
              </w:rPr>
            </w:pPr>
          </w:p>
        </w:tc>
        <w:tc>
          <w:tcPr>
            <w:tcW w:w="1828" w:type="dxa"/>
          </w:tcPr>
          <w:p w14:paraId="78EDFC7E" w14:textId="77777777" w:rsidR="008D521E" w:rsidRPr="00A12F04" w:rsidRDefault="008D521E">
            <w:pPr>
              <w:rPr>
                <w:rFonts w:asciiTheme="minorEastAsia" w:hAnsiTheme="minorEastAsia"/>
                <w:w w:val="100"/>
                <w:sz w:val="14"/>
                <w:szCs w:val="14"/>
              </w:rPr>
            </w:pPr>
          </w:p>
        </w:tc>
        <w:tc>
          <w:tcPr>
            <w:tcW w:w="1784" w:type="dxa"/>
          </w:tcPr>
          <w:p w14:paraId="3825AE22" w14:textId="77777777" w:rsidR="008D521E" w:rsidRPr="00A12F04" w:rsidRDefault="008D521E">
            <w:pPr>
              <w:rPr>
                <w:rFonts w:asciiTheme="minorEastAsia" w:hAnsiTheme="minorEastAsia"/>
                <w:w w:val="100"/>
                <w:sz w:val="14"/>
                <w:szCs w:val="14"/>
              </w:rPr>
            </w:pPr>
          </w:p>
        </w:tc>
        <w:tc>
          <w:tcPr>
            <w:tcW w:w="3334" w:type="dxa"/>
            <w:gridSpan w:val="2"/>
            <w:vMerge/>
          </w:tcPr>
          <w:p w14:paraId="2D72ABA9" w14:textId="77777777" w:rsidR="008D521E" w:rsidRPr="00A12F04" w:rsidRDefault="008D521E">
            <w:pPr>
              <w:rPr>
                <w:rFonts w:asciiTheme="minorEastAsia" w:hAnsiTheme="minorEastAsia"/>
                <w:w w:val="100"/>
                <w:sz w:val="14"/>
                <w:szCs w:val="14"/>
              </w:rPr>
            </w:pPr>
          </w:p>
        </w:tc>
      </w:tr>
      <w:tr w:rsidR="008D521E" w:rsidRPr="00A12F04" w14:paraId="53F18DD3" w14:textId="77777777" w:rsidTr="00063891">
        <w:tc>
          <w:tcPr>
            <w:tcW w:w="544" w:type="dxa"/>
            <w:vMerge/>
          </w:tcPr>
          <w:p w14:paraId="0D347F21" w14:textId="77777777" w:rsidR="008D521E" w:rsidRPr="00A12F04" w:rsidRDefault="008D521E">
            <w:pPr>
              <w:rPr>
                <w:rFonts w:asciiTheme="minorEastAsia" w:hAnsiTheme="minorEastAsia"/>
                <w:w w:val="100"/>
                <w:sz w:val="14"/>
                <w:szCs w:val="14"/>
              </w:rPr>
            </w:pPr>
          </w:p>
        </w:tc>
        <w:tc>
          <w:tcPr>
            <w:tcW w:w="724" w:type="dxa"/>
            <w:gridSpan w:val="2"/>
            <w:vMerge/>
          </w:tcPr>
          <w:p w14:paraId="31FDD49B" w14:textId="77777777" w:rsidR="008D521E" w:rsidRPr="00A12F04" w:rsidRDefault="008D521E">
            <w:pPr>
              <w:rPr>
                <w:rFonts w:asciiTheme="minorEastAsia" w:hAnsiTheme="minorEastAsia"/>
                <w:w w:val="100"/>
                <w:sz w:val="14"/>
                <w:szCs w:val="14"/>
              </w:rPr>
            </w:pPr>
          </w:p>
        </w:tc>
        <w:tc>
          <w:tcPr>
            <w:tcW w:w="2692" w:type="dxa"/>
            <w:vMerge w:val="restart"/>
          </w:tcPr>
          <w:p w14:paraId="71D1F9F3"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Ⅰ-1-3</w:t>
            </w:r>
          </w:p>
          <w:p w14:paraId="1F6ECF99"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目指す生活を踏まえたリスクの予測</w:t>
            </w:r>
          </w:p>
        </w:tc>
        <w:tc>
          <w:tcPr>
            <w:tcW w:w="3198" w:type="dxa"/>
            <w:gridSpan w:val="2"/>
          </w:tcPr>
          <w:p w14:paraId="097BA1D3" w14:textId="77777777" w:rsidR="008D521E" w:rsidRPr="00A12F04" w:rsidRDefault="008D521E" w:rsidP="004E1770">
            <w:pPr>
              <w:rPr>
                <w:rFonts w:asciiTheme="minorEastAsia" w:hAnsiTheme="minorEastAsia"/>
                <w:w w:val="100"/>
                <w:sz w:val="14"/>
                <w:szCs w:val="14"/>
              </w:rPr>
            </w:pPr>
            <w:r w:rsidRPr="00A12F04">
              <w:rPr>
                <w:rFonts w:asciiTheme="minorEastAsia" w:hAnsiTheme="minorEastAsia" w:hint="eastAsia"/>
                <w:w w:val="100"/>
                <w:sz w:val="14"/>
                <w:szCs w:val="14"/>
              </w:rPr>
              <w:t>11口腔内及び摂食嚥下機能のリスクの予測</w:t>
            </w:r>
          </w:p>
          <w:p w14:paraId="791EDED8" w14:textId="77777777" w:rsidR="008D521E" w:rsidRPr="00A12F04" w:rsidRDefault="008D521E" w:rsidP="004E1770">
            <w:pPr>
              <w:rPr>
                <w:rFonts w:asciiTheme="minorEastAsia" w:hAnsiTheme="minorEastAsia"/>
                <w:w w:val="100"/>
                <w:sz w:val="14"/>
                <w:szCs w:val="14"/>
              </w:rPr>
            </w:pPr>
          </w:p>
        </w:tc>
        <w:tc>
          <w:tcPr>
            <w:tcW w:w="1200" w:type="dxa"/>
          </w:tcPr>
          <w:p w14:paraId="30580280" w14:textId="77777777" w:rsidR="008D521E" w:rsidRPr="00A12F04" w:rsidRDefault="008D521E">
            <w:pPr>
              <w:rPr>
                <w:rFonts w:asciiTheme="minorEastAsia" w:hAnsiTheme="minorEastAsia"/>
                <w:w w:val="100"/>
                <w:sz w:val="14"/>
                <w:szCs w:val="14"/>
              </w:rPr>
            </w:pPr>
          </w:p>
        </w:tc>
        <w:tc>
          <w:tcPr>
            <w:tcW w:w="1828" w:type="dxa"/>
          </w:tcPr>
          <w:p w14:paraId="4FBF71DA" w14:textId="77777777" w:rsidR="008D521E" w:rsidRPr="00A12F04" w:rsidRDefault="008D521E">
            <w:pPr>
              <w:rPr>
                <w:rFonts w:asciiTheme="minorEastAsia" w:hAnsiTheme="minorEastAsia"/>
                <w:w w:val="100"/>
                <w:sz w:val="14"/>
                <w:szCs w:val="14"/>
              </w:rPr>
            </w:pPr>
          </w:p>
        </w:tc>
        <w:tc>
          <w:tcPr>
            <w:tcW w:w="1784" w:type="dxa"/>
          </w:tcPr>
          <w:p w14:paraId="51D2839B" w14:textId="77777777" w:rsidR="008D521E" w:rsidRPr="00A12F04" w:rsidRDefault="008D521E">
            <w:pPr>
              <w:rPr>
                <w:rFonts w:asciiTheme="minorEastAsia" w:hAnsiTheme="minorEastAsia"/>
                <w:w w:val="100"/>
                <w:sz w:val="14"/>
                <w:szCs w:val="14"/>
              </w:rPr>
            </w:pPr>
          </w:p>
        </w:tc>
        <w:tc>
          <w:tcPr>
            <w:tcW w:w="3334" w:type="dxa"/>
            <w:gridSpan w:val="2"/>
            <w:vMerge/>
          </w:tcPr>
          <w:p w14:paraId="723770DC" w14:textId="77777777" w:rsidR="008D521E" w:rsidRPr="00A12F04" w:rsidRDefault="008D521E">
            <w:pPr>
              <w:rPr>
                <w:rFonts w:asciiTheme="minorEastAsia" w:hAnsiTheme="minorEastAsia"/>
                <w:w w:val="100"/>
                <w:sz w:val="14"/>
                <w:szCs w:val="14"/>
              </w:rPr>
            </w:pPr>
          </w:p>
        </w:tc>
      </w:tr>
      <w:tr w:rsidR="008D521E" w:rsidRPr="00A12F04" w14:paraId="641C91BD" w14:textId="77777777" w:rsidTr="00063891">
        <w:tc>
          <w:tcPr>
            <w:tcW w:w="544" w:type="dxa"/>
            <w:vMerge/>
          </w:tcPr>
          <w:p w14:paraId="74DAB2B0" w14:textId="77777777" w:rsidR="008D521E" w:rsidRPr="00A12F04" w:rsidRDefault="008D521E">
            <w:pPr>
              <w:rPr>
                <w:rFonts w:asciiTheme="minorEastAsia" w:hAnsiTheme="minorEastAsia"/>
                <w:w w:val="100"/>
                <w:sz w:val="14"/>
                <w:szCs w:val="14"/>
              </w:rPr>
            </w:pPr>
          </w:p>
        </w:tc>
        <w:tc>
          <w:tcPr>
            <w:tcW w:w="724" w:type="dxa"/>
            <w:gridSpan w:val="2"/>
            <w:vMerge/>
          </w:tcPr>
          <w:p w14:paraId="0505FE61" w14:textId="77777777" w:rsidR="008D521E" w:rsidRPr="00A12F04" w:rsidRDefault="008D521E">
            <w:pPr>
              <w:rPr>
                <w:rFonts w:asciiTheme="minorEastAsia" w:hAnsiTheme="minorEastAsia"/>
                <w:w w:val="100"/>
                <w:sz w:val="14"/>
                <w:szCs w:val="14"/>
              </w:rPr>
            </w:pPr>
          </w:p>
        </w:tc>
        <w:tc>
          <w:tcPr>
            <w:tcW w:w="2692" w:type="dxa"/>
            <w:vMerge/>
          </w:tcPr>
          <w:p w14:paraId="51FC8D34" w14:textId="77777777" w:rsidR="008D521E" w:rsidRPr="00A12F04" w:rsidRDefault="008D521E">
            <w:pPr>
              <w:rPr>
                <w:rFonts w:asciiTheme="minorEastAsia" w:hAnsiTheme="minorEastAsia"/>
                <w:w w:val="100"/>
                <w:sz w:val="14"/>
                <w:szCs w:val="14"/>
              </w:rPr>
            </w:pPr>
          </w:p>
        </w:tc>
        <w:tc>
          <w:tcPr>
            <w:tcW w:w="3198" w:type="dxa"/>
            <w:gridSpan w:val="2"/>
          </w:tcPr>
          <w:p w14:paraId="60C1E60C" w14:textId="11C37789" w:rsidR="008D521E" w:rsidRPr="00A12F04" w:rsidRDefault="008D521E" w:rsidP="004E1770">
            <w:pPr>
              <w:rPr>
                <w:rFonts w:asciiTheme="minorEastAsia" w:hAnsiTheme="minorEastAsia"/>
                <w:w w:val="100"/>
                <w:sz w:val="14"/>
                <w:szCs w:val="14"/>
              </w:rPr>
            </w:pPr>
            <w:r w:rsidRPr="00A12F04">
              <w:rPr>
                <w:rFonts w:asciiTheme="minorEastAsia" w:hAnsiTheme="minorEastAsia" w:hint="eastAsia"/>
                <w:w w:val="100"/>
                <w:sz w:val="14"/>
                <w:szCs w:val="14"/>
              </w:rPr>
              <w:t>12転倒などのからだの負荷の掛かるリスクの予測</w:t>
            </w:r>
          </w:p>
        </w:tc>
        <w:tc>
          <w:tcPr>
            <w:tcW w:w="1200" w:type="dxa"/>
          </w:tcPr>
          <w:p w14:paraId="09A33241" w14:textId="77777777" w:rsidR="008D521E" w:rsidRPr="00A12F04" w:rsidRDefault="008D521E">
            <w:pPr>
              <w:rPr>
                <w:rFonts w:asciiTheme="minorEastAsia" w:hAnsiTheme="minorEastAsia"/>
                <w:w w:val="100"/>
                <w:sz w:val="14"/>
                <w:szCs w:val="14"/>
              </w:rPr>
            </w:pPr>
          </w:p>
        </w:tc>
        <w:tc>
          <w:tcPr>
            <w:tcW w:w="1828" w:type="dxa"/>
          </w:tcPr>
          <w:p w14:paraId="0D201F04" w14:textId="77777777" w:rsidR="008D521E" w:rsidRPr="00A12F04" w:rsidRDefault="008D521E">
            <w:pPr>
              <w:rPr>
                <w:rFonts w:asciiTheme="minorEastAsia" w:hAnsiTheme="minorEastAsia"/>
                <w:w w:val="100"/>
                <w:sz w:val="14"/>
                <w:szCs w:val="14"/>
              </w:rPr>
            </w:pPr>
          </w:p>
        </w:tc>
        <w:tc>
          <w:tcPr>
            <w:tcW w:w="1784" w:type="dxa"/>
          </w:tcPr>
          <w:p w14:paraId="77416BAA" w14:textId="77777777" w:rsidR="008D521E" w:rsidRPr="00A12F04" w:rsidRDefault="008D521E">
            <w:pPr>
              <w:rPr>
                <w:rFonts w:asciiTheme="minorEastAsia" w:hAnsiTheme="minorEastAsia"/>
                <w:w w:val="100"/>
                <w:sz w:val="14"/>
                <w:szCs w:val="14"/>
              </w:rPr>
            </w:pPr>
          </w:p>
        </w:tc>
        <w:tc>
          <w:tcPr>
            <w:tcW w:w="3334" w:type="dxa"/>
            <w:gridSpan w:val="2"/>
            <w:vMerge/>
          </w:tcPr>
          <w:p w14:paraId="1B6DF354" w14:textId="77777777" w:rsidR="008D521E" w:rsidRPr="00A12F04" w:rsidRDefault="008D521E">
            <w:pPr>
              <w:rPr>
                <w:rFonts w:asciiTheme="minorEastAsia" w:hAnsiTheme="minorEastAsia"/>
                <w:w w:val="100"/>
                <w:sz w:val="14"/>
                <w:szCs w:val="14"/>
              </w:rPr>
            </w:pPr>
          </w:p>
        </w:tc>
      </w:tr>
      <w:tr w:rsidR="008D521E" w:rsidRPr="00A12F04" w14:paraId="0C244162" w14:textId="77777777" w:rsidTr="00063891">
        <w:tc>
          <w:tcPr>
            <w:tcW w:w="544" w:type="dxa"/>
            <w:vMerge/>
          </w:tcPr>
          <w:p w14:paraId="370FF0A7" w14:textId="77777777" w:rsidR="008D521E" w:rsidRPr="00A12F04" w:rsidRDefault="008D521E">
            <w:pPr>
              <w:rPr>
                <w:rFonts w:asciiTheme="minorEastAsia" w:hAnsiTheme="minorEastAsia"/>
                <w:w w:val="100"/>
                <w:sz w:val="14"/>
                <w:szCs w:val="14"/>
              </w:rPr>
            </w:pPr>
          </w:p>
        </w:tc>
        <w:tc>
          <w:tcPr>
            <w:tcW w:w="724" w:type="dxa"/>
            <w:gridSpan w:val="2"/>
            <w:vMerge/>
          </w:tcPr>
          <w:p w14:paraId="79900D35" w14:textId="77777777" w:rsidR="008D521E" w:rsidRPr="00A12F04" w:rsidRDefault="008D521E">
            <w:pPr>
              <w:rPr>
                <w:rFonts w:asciiTheme="minorEastAsia" w:hAnsiTheme="minorEastAsia"/>
                <w:w w:val="100"/>
                <w:sz w:val="14"/>
                <w:szCs w:val="14"/>
              </w:rPr>
            </w:pPr>
          </w:p>
        </w:tc>
        <w:tc>
          <w:tcPr>
            <w:tcW w:w="2692" w:type="dxa"/>
            <w:vMerge w:val="restart"/>
          </w:tcPr>
          <w:p w14:paraId="2657A297"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Ⅰ-1-4</w:t>
            </w:r>
          </w:p>
          <w:p w14:paraId="0B0549E9"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緊急時の対応のための備え</w:t>
            </w:r>
          </w:p>
        </w:tc>
        <w:tc>
          <w:tcPr>
            <w:tcW w:w="3198" w:type="dxa"/>
            <w:gridSpan w:val="2"/>
          </w:tcPr>
          <w:p w14:paraId="7F45D3C8"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13感染症の早期発見と治療</w:t>
            </w:r>
          </w:p>
          <w:p w14:paraId="0FBDE661" w14:textId="3BB8D162" w:rsidR="008D521E" w:rsidRPr="00A12F04" w:rsidRDefault="008D521E" w:rsidP="00EA3D65">
            <w:pPr>
              <w:rPr>
                <w:rFonts w:asciiTheme="minorEastAsia" w:hAnsiTheme="minorEastAsia"/>
                <w:w w:val="100"/>
                <w:sz w:val="14"/>
                <w:szCs w:val="14"/>
              </w:rPr>
            </w:pPr>
          </w:p>
        </w:tc>
        <w:tc>
          <w:tcPr>
            <w:tcW w:w="1200" w:type="dxa"/>
          </w:tcPr>
          <w:p w14:paraId="033BD5E2" w14:textId="77777777" w:rsidR="008D521E" w:rsidRPr="00A12F04" w:rsidRDefault="008D521E">
            <w:pPr>
              <w:rPr>
                <w:rFonts w:asciiTheme="minorEastAsia" w:hAnsiTheme="minorEastAsia"/>
                <w:w w:val="100"/>
                <w:sz w:val="14"/>
                <w:szCs w:val="14"/>
              </w:rPr>
            </w:pPr>
          </w:p>
        </w:tc>
        <w:tc>
          <w:tcPr>
            <w:tcW w:w="1828" w:type="dxa"/>
          </w:tcPr>
          <w:p w14:paraId="7E1AFC92" w14:textId="77777777" w:rsidR="008D521E" w:rsidRPr="00A12F04" w:rsidRDefault="008D521E">
            <w:pPr>
              <w:rPr>
                <w:rFonts w:asciiTheme="minorEastAsia" w:hAnsiTheme="minorEastAsia"/>
                <w:w w:val="100"/>
                <w:sz w:val="14"/>
                <w:szCs w:val="14"/>
              </w:rPr>
            </w:pPr>
          </w:p>
        </w:tc>
        <w:tc>
          <w:tcPr>
            <w:tcW w:w="1784" w:type="dxa"/>
          </w:tcPr>
          <w:p w14:paraId="0B6A3BF8" w14:textId="77777777" w:rsidR="008D521E" w:rsidRPr="00A12F04" w:rsidRDefault="008D521E">
            <w:pPr>
              <w:rPr>
                <w:rFonts w:asciiTheme="minorEastAsia" w:hAnsiTheme="minorEastAsia"/>
                <w:w w:val="100"/>
                <w:sz w:val="14"/>
                <w:szCs w:val="14"/>
              </w:rPr>
            </w:pPr>
          </w:p>
        </w:tc>
        <w:tc>
          <w:tcPr>
            <w:tcW w:w="3334" w:type="dxa"/>
            <w:gridSpan w:val="2"/>
            <w:vMerge/>
          </w:tcPr>
          <w:p w14:paraId="30F6EE64" w14:textId="77777777" w:rsidR="008D521E" w:rsidRPr="00A12F04" w:rsidRDefault="008D521E">
            <w:pPr>
              <w:rPr>
                <w:rFonts w:asciiTheme="minorEastAsia" w:hAnsiTheme="minorEastAsia"/>
                <w:w w:val="100"/>
                <w:sz w:val="14"/>
                <w:szCs w:val="14"/>
              </w:rPr>
            </w:pPr>
          </w:p>
        </w:tc>
      </w:tr>
      <w:tr w:rsidR="008D521E" w:rsidRPr="00A12F04" w14:paraId="35794897" w14:textId="77777777" w:rsidTr="00063891">
        <w:tc>
          <w:tcPr>
            <w:tcW w:w="544" w:type="dxa"/>
            <w:vMerge/>
          </w:tcPr>
          <w:p w14:paraId="65ECF1EA" w14:textId="77777777" w:rsidR="008D521E" w:rsidRPr="00A12F04" w:rsidRDefault="008D521E">
            <w:pPr>
              <w:rPr>
                <w:rFonts w:asciiTheme="minorEastAsia" w:hAnsiTheme="minorEastAsia"/>
                <w:w w:val="100"/>
                <w:sz w:val="14"/>
                <w:szCs w:val="14"/>
              </w:rPr>
            </w:pPr>
          </w:p>
        </w:tc>
        <w:tc>
          <w:tcPr>
            <w:tcW w:w="724" w:type="dxa"/>
            <w:gridSpan w:val="2"/>
            <w:vMerge/>
          </w:tcPr>
          <w:p w14:paraId="4E098961" w14:textId="77777777" w:rsidR="008D521E" w:rsidRPr="00A12F04" w:rsidRDefault="008D521E">
            <w:pPr>
              <w:rPr>
                <w:rFonts w:asciiTheme="minorEastAsia" w:hAnsiTheme="minorEastAsia"/>
                <w:w w:val="100"/>
                <w:sz w:val="14"/>
                <w:szCs w:val="14"/>
              </w:rPr>
            </w:pPr>
          </w:p>
        </w:tc>
        <w:tc>
          <w:tcPr>
            <w:tcW w:w="2692" w:type="dxa"/>
            <w:vMerge/>
          </w:tcPr>
          <w:p w14:paraId="5EE8333D" w14:textId="77777777" w:rsidR="008D521E" w:rsidRPr="00A12F04" w:rsidRDefault="008D521E">
            <w:pPr>
              <w:rPr>
                <w:rFonts w:asciiTheme="minorEastAsia" w:hAnsiTheme="minorEastAsia"/>
                <w:w w:val="100"/>
                <w:sz w:val="14"/>
                <w:szCs w:val="14"/>
              </w:rPr>
            </w:pPr>
          </w:p>
        </w:tc>
        <w:tc>
          <w:tcPr>
            <w:tcW w:w="3198" w:type="dxa"/>
            <w:gridSpan w:val="2"/>
          </w:tcPr>
          <w:p w14:paraId="5C8EFC8C"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14緊急時の対応</w:t>
            </w:r>
          </w:p>
          <w:p w14:paraId="399A6A49" w14:textId="3C456E33" w:rsidR="008D521E" w:rsidRPr="00A12F04" w:rsidRDefault="008D521E" w:rsidP="00EA3D65">
            <w:pPr>
              <w:rPr>
                <w:rFonts w:asciiTheme="minorEastAsia" w:hAnsiTheme="minorEastAsia"/>
                <w:w w:val="100"/>
                <w:sz w:val="14"/>
                <w:szCs w:val="14"/>
              </w:rPr>
            </w:pPr>
          </w:p>
        </w:tc>
        <w:tc>
          <w:tcPr>
            <w:tcW w:w="1200" w:type="dxa"/>
          </w:tcPr>
          <w:p w14:paraId="73EC5233" w14:textId="77777777" w:rsidR="008D521E" w:rsidRPr="00A12F04" w:rsidRDefault="008D521E">
            <w:pPr>
              <w:rPr>
                <w:rFonts w:asciiTheme="minorEastAsia" w:hAnsiTheme="minorEastAsia"/>
                <w:w w:val="100"/>
                <w:sz w:val="14"/>
                <w:szCs w:val="14"/>
              </w:rPr>
            </w:pPr>
          </w:p>
        </w:tc>
        <w:tc>
          <w:tcPr>
            <w:tcW w:w="1828" w:type="dxa"/>
          </w:tcPr>
          <w:p w14:paraId="4D252437" w14:textId="77777777" w:rsidR="008D521E" w:rsidRPr="00A12F04" w:rsidRDefault="008D521E">
            <w:pPr>
              <w:rPr>
                <w:rFonts w:asciiTheme="minorEastAsia" w:hAnsiTheme="minorEastAsia"/>
                <w:w w:val="100"/>
                <w:sz w:val="14"/>
                <w:szCs w:val="14"/>
              </w:rPr>
            </w:pPr>
          </w:p>
        </w:tc>
        <w:tc>
          <w:tcPr>
            <w:tcW w:w="1784" w:type="dxa"/>
          </w:tcPr>
          <w:p w14:paraId="3CC7AD3C" w14:textId="77777777" w:rsidR="008D521E" w:rsidRPr="00A12F04" w:rsidRDefault="008D521E">
            <w:pPr>
              <w:rPr>
                <w:rFonts w:asciiTheme="minorEastAsia" w:hAnsiTheme="minorEastAsia"/>
                <w:w w:val="100"/>
                <w:sz w:val="14"/>
                <w:szCs w:val="14"/>
              </w:rPr>
            </w:pPr>
          </w:p>
        </w:tc>
        <w:tc>
          <w:tcPr>
            <w:tcW w:w="3334" w:type="dxa"/>
            <w:gridSpan w:val="2"/>
            <w:vMerge/>
          </w:tcPr>
          <w:p w14:paraId="76870936" w14:textId="77777777" w:rsidR="008D521E" w:rsidRPr="00A12F04" w:rsidRDefault="008D521E">
            <w:pPr>
              <w:rPr>
                <w:rFonts w:asciiTheme="minorEastAsia" w:hAnsiTheme="minorEastAsia"/>
                <w:w w:val="100"/>
                <w:sz w:val="14"/>
                <w:szCs w:val="14"/>
              </w:rPr>
            </w:pPr>
          </w:p>
        </w:tc>
      </w:tr>
      <w:tr w:rsidR="008D521E" w:rsidRPr="00A12F04" w14:paraId="495AF037" w14:textId="77777777" w:rsidTr="00063891">
        <w:tc>
          <w:tcPr>
            <w:tcW w:w="544" w:type="dxa"/>
            <w:vMerge/>
          </w:tcPr>
          <w:p w14:paraId="08E298F5" w14:textId="77777777" w:rsidR="008D521E" w:rsidRPr="00A12F04" w:rsidRDefault="008D521E">
            <w:pPr>
              <w:rPr>
                <w:rFonts w:asciiTheme="minorEastAsia" w:hAnsiTheme="minorEastAsia"/>
                <w:w w:val="100"/>
                <w:sz w:val="14"/>
                <w:szCs w:val="14"/>
              </w:rPr>
            </w:pPr>
          </w:p>
        </w:tc>
        <w:tc>
          <w:tcPr>
            <w:tcW w:w="724" w:type="dxa"/>
            <w:gridSpan w:val="2"/>
            <w:vMerge w:val="restart"/>
          </w:tcPr>
          <w:p w14:paraId="7812A925"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Ⅰ-２</w:t>
            </w:r>
          </w:p>
          <w:p w14:paraId="7EEFEED8" w14:textId="77777777" w:rsidR="008D521E" w:rsidRPr="00A12F04" w:rsidRDefault="008D521E">
            <w:pPr>
              <w:rPr>
                <w:rFonts w:asciiTheme="minorEastAsia" w:hAnsiTheme="minorEastAsia"/>
                <w:w w:val="100"/>
                <w:sz w:val="14"/>
                <w:szCs w:val="14"/>
              </w:rPr>
            </w:pPr>
            <w:r w:rsidRPr="00A12F04">
              <w:rPr>
                <w:rFonts w:asciiTheme="minorEastAsia" w:hAnsiTheme="minorEastAsia" w:hint="eastAsia"/>
                <w:w w:val="100"/>
                <w:sz w:val="14"/>
                <w:szCs w:val="14"/>
              </w:rPr>
              <w:t>意思決定過程の支援</w:t>
            </w:r>
          </w:p>
        </w:tc>
        <w:tc>
          <w:tcPr>
            <w:tcW w:w="2692" w:type="dxa"/>
          </w:tcPr>
          <w:p w14:paraId="126641FF" w14:textId="4282D7E9"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Ⅰ-2-1　本人の意思を捉える支援</w:t>
            </w:r>
          </w:p>
        </w:tc>
        <w:tc>
          <w:tcPr>
            <w:tcW w:w="3198" w:type="dxa"/>
            <w:gridSpan w:val="2"/>
          </w:tcPr>
          <w:p w14:paraId="77FE9BB7" w14:textId="5A2D2A7A" w:rsidR="008D521E" w:rsidRPr="00A12F04" w:rsidRDefault="008D521E" w:rsidP="004E1770">
            <w:pPr>
              <w:rPr>
                <w:rFonts w:asciiTheme="minorEastAsia" w:hAnsiTheme="minorEastAsia"/>
                <w:w w:val="100"/>
                <w:sz w:val="14"/>
                <w:szCs w:val="14"/>
              </w:rPr>
            </w:pPr>
            <w:r w:rsidRPr="00A12F04">
              <w:rPr>
                <w:rFonts w:asciiTheme="minorEastAsia" w:hAnsiTheme="minorEastAsia" w:hint="eastAsia"/>
                <w:w w:val="100"/>
                <w:sz w:val="14"/>
                <w:szCs w:val="14"/>
              </w:rPr>
              <w:t>15本人の意思を捉えるためのエピソード等の把握</w:t>
            </w:r>
          </w:p>
        </w:tc>
        <w:tc>
          <w:tcPr>
            <w:tcW w:w="1200" w:type="dxa"/>
          </w:tcPr>
          <w:p w14:paraId="7DA8B1A4" w14:textId="77777777" w:rsidR="008D521E" w:rsidRPr="00A12F04" w:rsidRDefault="008D521E">
            <w:pPr>
              <w:rPr>
                <w:rFonts w:asciiTheme="minorEastAsia" w:hAnsiTheme="minorEastAsia"/>
                <w:w w:val="100"/>
                <w:sz w:val="14"/>
                <w:szCs w:val="14"/>
              </w:rPr>
            </w:pPr>
          </w:p>
        </w:tc>
        <w:tc>
          <w:tcPr>
            <w:tcW w:w="1828" w:type="dxa"/>
          </w:tcPr>
          <w:p w14:paraId="43841CEB" w14:textId="77777777" w:rsidR="008D521E" w:rsidRPr="00A12F04" w:rsidRDefault="008D521E">
            <w:pPr>
              <w:rPr>
                <w:rFonts w:asciiTheme="minorEastAsia" w:hAnsiTheme="minorEastAsia"/>
                <w:w w:val="100"/>
                <w:sz w:val="14"/>
                <w:szCs w:val="14"/>
              </w:rPr>
            </w:pPr>
          </w:p>
        </w:tc>
        <w:tc>
          <w:tcPr>
            <w:tcW w:w="1784" w:type="dxa"/>
          </w:tcPr>
          <w:p w14:paraId="714FCE8B" w14:textId="77777777" w:rsidR="008D521E" w:rsidRPr="00A12F04" w:rsidRDefault="008D521E">
            <w:pPr>
              <w:rPr>
                <w:rFonts w:asciiTheme="minorEastAsia" w:hAnsiTheme="minorEastAsia"/>
                <w:w w:val="100"/>
                <w:sz w:val="14"/>
                <w:szCs w:val="14"/>
              </w:rPr>
            </w:pPr>
          </w:p>
        </w:tc>
        <w:tc>
          <w:tcPr>
            <w:tcW w:w="3334" w:type="dxa"/>
            <w:gridSpan w:val="2"/>
            <w:vMerge/>
          </w:tcPr>
          <w:p w14:paraId="36ADEC9C" w14:textId="77777777" w:rsidR="008D521E" w:rsidRPr="00A12F04" w:rsidRDefault="008D521E">
            <w:pPr>
              <w:rPr>
                <w:rFonts w:asciiTheme="minorEastAsia" w:hAnsiTheme="minorEastAsia"/>
                <w:w w:val="100"/>
                <w:sz w:val="14"/>
                <w:szCs w:val="14"/>
              </w:rPr>
            </w:pPr>
          </w:p>
        </w:tc>
      </w:tr>
      <w:tr w:rsidR="008D521E" w:rsidRPr="00A12F04" w14:paraId="4AE64EA2" w14:textId="77777777" w:rsidTr="00063891">
        <w:tc>
          <w:tcPr>
            <w:tcW w:w="544" w:type="dxa"/>
            <w:vMerge/>
          </w:tcPr>
          <w:p w14:paraId="40BE5C20" w14:textId="77777777" w:rsidR="008D521E" w:rsidRPr="00A12F04" w:rsidRDefault="008D521E">
            <w:pPr>
              <w:rPr>
                <w:rFonts w:asciiTheme="minorEastAsia" w:hAnsiTheme="minorEastAsia"/>
                <w:w w:val="100"/>
                <w:sz w:val="14"/>
                <w:szCs w:val="14"/>
              </w:rPr>
            </w:pPr>
          </w:p>
        </w:tc>
        <w:tc>
          <w:tcPr>
            <w:tcW w:w="724" w:type="dxa"/>
            <w:gridSpan w:val="2"/>
            <w:vMerge/>
          </w:tcPr>
          <w:p w14:paraId="61E111E9" w14:textId="77777777" w:rsidR="008D521E" w:rsidRPr="00A12F04" w:rsidRDefault="008D521E">
            <w:pPr>
              <w:rPr>
                <w:rFonts w:asciiTheme="minorEastAsia" w:hAnsiTheme="minorEastAsia"/>
                <w:w w:val="100"/>
                <w:sz w:val="14"/>
                <w:szCs w:val="14"/>
              </w:rPr>
            </w:pPr>
          </w:p>
        </w:tc>
        <w:tc>
          <w:tcPr>
            <w:tcW w:w="2692" w:type="dxa"/>
            <w:vMerge w:val="restart"/>
          </w:tcPr>
          <w:p w14:paraId="49DF99A7" w14:textId="0D34ED5E"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Ⅰ-2-2意思の表明の支援と尊重</w:t>
            </w:r>
          </w:p>
        </w:tc>
        <w:tc>
          <w:tcPr>
            <w:tcW w:w="3198" w:type="dxa"/>
            <w:gridSpan w:val="2"/>
          </w:tcPr>
          <w:p w14:paraId="4BF37622"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16日常生活における意向の尊重</w:t>
            </w:r>
          </w:p>
          <w:p w14:paraId="513F7E10" w14:textId="4EA16CF3" w:rsidR="008D521E" w:rsidRPr="00A12F04" w:rsidRDefault="008D521E" w:rsidP="00EA3D65">
            <w:pPr>
              <w:rPr>
                <w:rFonts w:asciiTheme="minorEastAsia" w:hAnsiTheme="minorEastAsia"/>
                <w:w w:val="100"/>
                <w:sz w:val="14"/>
                <w:szCs w:val="14"/>
              </w:rPr>
            </w:pPr>
          </w:p>
        </w:tc>
        <w:tc>
          <w:tcPr>
            <w:tcW w:w="1200" w:type="dxa"/>
          </w:tcPr>
          <w:p w14:paraId="0BD4159D" w14:textId="77777777" w:rsidR="008D521E" w:rsidRPr="00A12F04" w:rsidRDefault="008D521E">
            <w:pPr>
              <w:rPr>
                <w:rFonts w:asciiTheme="minorEastAsia" w:hAnsiTheme="minorEastAsia"/>
                <w:w w:val="100"/>
                <w:sz w:val="14"/>
                <w:szCs w:val="14"/>
              </w:rPr>
            </w:pPr>
          </w:p>
        </w:tc>
        <w:tc>
          <w:tcPr>
            <w:tcW w:w="1828" w:type="dxa"/>
          </w:tcPr>
          <w:p w14:paraId="73BC4B75" w14:textId="77777777" w:rsidR="008D521E" w:rsidRPr="00A12F04" w:rsidRDefault="008D521E">
            <w:pPr>
              <w:rPr>
                <w:rFonts w:asciiTheme="minorEastAsia" w:hAnsiTheme="minorEastAsia"/>
                <w:w w:val="100"/>
                <w:sz w:val="14"/>
                <w:szCs w:val="14"/>
              </w:rPr>
            </w:pPr>
          </w:p>
        </w:tc>
        <w:tc>
          <w:tcPr>
            <w:tcW w:w="1784" w:type="dxa"/>
          </w:tcPr>
          <w:p w14:paraId="338F16AE" w14:textId="77777777" w:rsidR="008D521E" w:rsidRPr="00A12F04" w:rsidRDefault="008D521E">
            <w:pPr>
              <w:rPr>
                <w:rFonts w:asciiTheme="minorEastAsia" w:hAnsiTheme="minorEastAsia"/>
                <w:w w:val="100"/>
                <w:sz w:val="14"/>
                <w:szCs w:val="14"/>
              </w:rPr>
            </w:pPr>
          </w:p>
        </w:tc>
        <w:tc>
          <w:tcPr>
            <w:tcW w:w="3334" w:type="dxa"/>
            <w:gridSpan w:val="2"/>
            <w:vMerge/>
          </w:tcPr>
          <w:p w14:paraId="70DF8B0C" w14:textId="77777777" w:rsidR="008D521E" w:rsidRPr="00A12F04" w:rsidRDefault="008D521E">
            <w:pPr>
              <w:rPr>
                <w:rFonts w:asciiTheme="minorEastAsia" w:hAnsiTheme="minorEastAsia"/>
                <w:w w:val="100"/>
                <w:sz w:val="14"/>
                <w:szCs w:val="14"/>
              </w:rPr>
            </w:pPr>
          </w:p>
        </w:tc>
      </w:tr>
      <w:tr w:rsidR="008D521E" w:rsidRPr="00A12F04" w14:paraId="6BB4310C" w14:textId="77777777" w:rsidTr="00063891">
        <w:tc>
          <w:tcPr>
            <w:tcW w:w="544" w:type="dxa"/>
            <w:vMerge/>
          </w:tcPr>
          <w:p w14:paraId="00637FB0" w14:textId="77777777" w:rsidR="008D521E" w:rsidRPr="00A12F04" w:rsidRDefault="008D521E">
            <w:pPr>
              <w:rPr>
                <w:rFonts w:asciiTheme="minorEastAsia" w:hAnsiTheme="minorEastAsia"/>
                <w:w w:val="100"/>
                <w:sz w:val="14"/>
                <w:szCs w:val="14"/>
              </w:rPr>
            </w:pPr>
          </w:p>
        </w:tc>
        <w:tc>
          <w:tcPr>
            <w:tcW w:w="724" w:type="dxa"/>
            <w:gridSpan w:val="2"/>
            <w:vMerge/>
          </w:tcPr>
          <w:p w14:paraId="04262675" w14:textId="77777777" w:rsidR="008D521E" w:rsidRPr="00A12F04" w:rsidRDefault="008D521E">
            <w:pPr>
              <w:rPr>
                <w:rFonts w:asciiTheme="minorEastAsia" w:hAnsiTheme="minorEastAsia"/>
                <w:w w:val="100"/>
                <w:sz w:val="14"/>
                <w:szCs w:val="14"/>
              </w:rPr>
            </w:pPr>
          </w:p>
        </w:tc>
        <w:tc>
          <w:tcPr>
            <w:tcW w:w="2692" w:type="dxa"/>
            <w:vMerge/>
          </w:tcPr>
          <w:p w14:paraId="469E0DBA" w14:textId="77777777" w:rsidR="008D521E" w:rsidRPr="00A12F04" w:rsidRDefault="008D521E">
            <w:pPr>
              <w:rPr>
                <w:rFonts w:asciiTheme="minorEastAsia" w:hAnsiTheme="minorEastAsia"/>
                <w:w w:val="100"/>
                <w:sz w:val="14"/>
                <w:szCs w:val="14"/>
              </w:rPr>
            </w:pPr>
          </w:p>
        </w:tc>
        <w:tc>
          <w:tcPr>
            <w:tcW w:w="3198" w:type="dxa"/>
            <w:gridSpan w:val="2"/>
          </w:tcPr>
          <w:p w14:paraId="0685658F" w14:textId="77777777"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17意思決定支援の必要性の理解</w:t>
            </w:r>
          </w:p>
          <w:p w14:paraId="5A75BDB5" w14:textId="21DD78A0" w:rsidR="008D521E" w:rsidRPr="00A12F04" w:rsidRDefault="008D521E" w:rsidP="00EA3D65">
            <w:pPr>
              <w:rPr>
                <w:rFonts w:asciiTheme="minorEastAsia" w:hAnsiTheme="minorEastAsia"/>
                <w:w w:val="100"/>
                <w:sz w:val="14"/>
                <w:szCs w:val="14"/>
              </w:rPr>
            </w:pPr>
          </w:p>
        </w:tc>
        <w:tc>
          <w:tcPr>
            <w:tcW w:w="1200" w:type="dxa"/>
          </w:tcPr>
          <w:p w14:paraId="71FBA8BC" w14:textId="77777777" w:rsidR="008D521E" w:rsidRPr="00A12F04" w:rsidRDefault="008D521E">
            <w:pPr>
              <w:rPr>
                <w:rFonts w:asciiTheme="minorEastAsia" w:hAnsiTheme="minorEastAsia"/>
                <w:w w:val="100"/>
                <w:sz w:val="14"/>
                <w:szCs w:val="14"/>
              </w:rPr>
            </w:pPr>
          </w:p>
        </w:tc>
        <w:tc>
          <w:tcPr>
            <w:tcW w:w="1828" w:type="dxa"/>
          </w:tcPr>
          <w:p w14:paraId="1B34A3AA" w14:textId="77777777" w:rsidR="008D521E" w:rsidRPr="00A12F04" w:rsidRDefault="008D521E">
            <w:pPr>
              <w:rPr>
                <w:rFonts w:asciiTheme="minorEastAsia" w:hAnsiTheme="minorEastAsia"/>
                <w:w w:val="100"/>
                <w:sz w:val="14"/>
                <w:szCs w:val="14"/>
              </w:rPr>
            </w:pPr>
          </w:p>
        </w:tc>
        <w:tc>
          <w:tcPr>
            <w:tcW w:w="1784" w:type="dxa"/>
          </w:tcPr>
          <w:p w14:paraId="1AC1136A" w14:textId="77777777" w:rsidR="008D521E" w:rsidRPr="00A12F04" w:rsidRDefault="008D521E">
            <w:pPr>
              <w:rPr>
                <w:rFonts w:asciiTheme="minorEastAsia" w:hAnsiTheme="minorEastAsia"/>
                <w:w w:val="100"/>
                <w:sz w:val="14"/>
                <w:szCs w:val="14"/>
              </w:rPr>
            </w:pPr>
          </w:p>
        </w:tc>
        <w:tc>
          <w:tcPr>
            <w:tcW w:w="3334" w:type="dxa"/>
            <w:gridSpan w:val="2"/>
            <w:vMerge/>
          </w:tcPr>
          <w:p w14:paraId="58D7D932" w14:textId="77777777" w:rsidR="008D521E" w:rsidRPr="00A12F04" w:rsidRDefault="008D521E">
            <w:pPr>
              <w:rPr>
                <w:rFonts w:asciiTheme="minorEastAsia" w:hAnsiTheme="minorEastAsia"/>
                <w:w w:val="100"/>
                <w:sz w:val="14"/>
                <w:szCs w:val="14"/>
              </w:rPr>
            </w:pPr>
          </w:p>
        </w:tc>
      </w:tr>
      <w:tr w:rsidR="008D521E" w:rsidRPr="00A12F04" w14:paraId="0CD7E46E" w14:textId="77777777" w:rsidTr="00063891">
        <w:trPr>
          <w:trHeight w:val="472"/>
        </w:trPr>
        <w:tc>
          <w:tcPr>
            <w:tcW w:w="544" w:type="dxa"/>
            <w:vMerge/>
          </w:tcPr>
          <w:p w14:paraId="7ACA8A0C" w14:textId="77777777" w:rsidR="008D521E" w:rsidRPr="00A12F04" w:rsidRDefault="008D521E">
            <w:pPr>
              <w:rPr>
                <w:rFonts w:asciiTheme="minorEastAsia" w:hAnsiTheme="minorEastAsia"/>
                <w:w w:val="100"/>
                <w:sz w:val="14"/>
                <w:szCs w:val="14"/>
              </w:rPr>
            </w:pPr>
          </w:p>
        </w:tc>
        <w:tc>
          <w:tcPr>
            <w:tcW w:w="724" w:type="dxa"/>
            <w:gridSpan w:val="2"/>
            <w:vMerge/>
          </w:tcPr>
          <w:p w14:paraId="471EF5C1" w14:textId="77777777" w:rsidR="008D521E" w:rsidRPr="00A12F04" w:rsidRDefault="008D521E">
            <w:pPr>
              <w:rPr>
                <w:rFonts w:asciiTheme="minorEastAsia" w:hAnsiTheme="minorEastAsia"/>
                <w:w w:val="100"/>
                <w:sz w:val="14"/>
                <w:szCs w:val="14"/>
              </w:rPr>
            </w:pPr>
          </w:p>
        </w:tc>
        <w:tc>
          <w:tcPr>
            <w:tcW w:w="2692" w:type="dxa"/>
          </w:tcPr>
          <w:p w14:paraId="2B18C150" w14:textId="48695D81"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Ⅰ-2-3意思決定支援体制の整備</w:t>
            </w:r>
          </w:p>
        </w:tc>
        <w:tc>
          <w:tcPr>
            <w:tcW w:w="3198" w:type="dxa"/>
            <w:gridSpan w:val="2"/>
          </w:tcPr>
          <w:p w14:paraId="3C2E15E3" w14:textId="02DDF229" w:rsidR="008D521E" w:rsidRPr="00A12F04" w:rsidRDefault="008D521E" w:rsidP="001C02A6">
            <w:pPr>
              <w:rPr>
                <w:rFonts w:asciiTheme="minorEastAsia" w:hAnsiTheme="minorEastAsia"/>
                <w:w w:val="100"/>
                <w:sz w:val="14"/>
                <w:szCs w:val="14"/>
              </w:rPr>
            </w:pPr>
            <w:r w:rsidRPr="00A12F04">
              <w:rPr>
                <w:rFonts w:asciiTheme="minorEastAsia" w:hAnsiTheme="minorEastAsia" w:hint="eastAsia"/>
                <w:w w:val="100"/>
                <w:sz w:val="14"/>
                <w:szCs w:val="14"/>
              </w:rPr>
              <w:t>18意思決定支援体制の整備</w:t>
            </w:r>
          </w:p>
        </w:tc>
        <w:tc>
          <w:tcPr>
            <w:tcW w:w="1200" w:type="dxa"/>
          </w:tcPr>
          <w:p w14:paraId="4F0A7EB4" w14:textId="77777777" w:rsidR="008D521E" w:rsidRPr="00A12F04" w:rsidRDefault="008D521E">
            <w:pPr>
              <w:rPr>
                <w:rFonts w:asciiTheme="minorEastAsia" w:hAnsiTheme="minorEastAsia"/>
                <w:w w:val="100"/>
                <w:sz w:val="14"/>
                <w:szCs w:val="14"/>
              </w:rPr>
            </w:pPr>
          </w:p>
        </w:tc>
        <w:tc>
          <w:tcPr>
            <w:tcW w:w="1828" w:type="dxa"/>
          </w:tcPr>
          <w:p w14:paraId="1A13A4E6" w14:textId="77777777" w:rsidR="008D521E" w:rsidRPr="00A12F04" w:rsidRDefault="008D521E">
            <w:pPr>
              <w:rPr>
                <w:rFonts w:asciiTheme="minorEastAsia" w:hAnsiTheme="minorEastAsia"/>
                <w:w w:val="100"/>
                <w:sz w:val="14"/>
                <w:szCs w:val="14"/>
              </w:rPr>
            </w:pPr>
          </w:p>
        </w:tc>
        <w:tc>
          <w:tcPr>
            <w:tcW w:w="1784" w:type="dxa"/>
          </w:tcPr>
          <w:p w14:paraId="682EF6A8" w14:textId="77777777" w:rsidR="008D521E" w:rsidRPr="00A12F04" w:rsidRDefault="008D521E">
            <w:pPr>
              <w:rPr>
                <w:rFonts w:asciiTheme="minorEastAsia" w:hAnsiTheme="minorEastAsia"/>
                <w:w w:val="100"/>
                <w:sz w:val="14"/>
                <w:szCs w:val="14"/>
              </w:rPr>
            </w:pPr>
          </w:p>
        </w:tc>
        <w:tc>
          <w:tcPr>
            <w:tcW w:w="3334" w:type="dxa"/>
            <w:gridSpan w:val="2"/>
            <w:vMerge/>
          </w:tcPr>
          <w:p w14:paraId="0FBE2681" w14:textId="77777777" w:rsidR="008D521E" w:rsidRPr="00A12F04" w:rsidRDefault="008D521E">
            <w:pPr>
              <w:rPr>
                <w:rFonts w:asciiTheme="minorEastAsia" w:hAnsiTheme="minorEastAsia"/>
                <w:w w:val="100"/>
                <w:sz w:val="14"/>
                <w:szCs w:val="14"/>
              </w:rPr>
            </w:pPr>
          </w:p>
        </w:tc>
      </w:tr>
      <w:tr w:rsidR="008D521E" w:rsidRPr="00A12F04" w14:paraId="4CC56EF0" w14:textId="77777777" w:rsidTr="00063891">
        <w:tc>
          <w:tcPr>
            <w:tcW w:w="544" w:type="dxa"/>
            <w:vMerge/>
          </w:tcPr>
          <w:p w14:paraId="516300F7" w14:textId="77777777" w:rsidR="008D521E" w:rsidRPr="00A12F04" w:rsidRDefault="008D521E">
            <w:pPr>
              <w:rPr>
                <w:rFonts w:asciiTheme="minorEastAsia" w:hAnsiTheme="minorEastAsia"/>
                <w:w w:val="100"/>
                <w:sz w:val="14"/>
                <w:szCs w:val="14"/>
              </w:rPr>
            </w:pPr>
          </w:p>
        </w:tc>
        <w:tc>
          <w:tcPr>
            <w:tcW w:w="724" w:type="dxa"/>
            <w:gridSpan w:val="2"/>
            <w:vMerge/>
          </w:tcPr>
          <w:p w14:paraId="5E28D5A0" w14:textId="77777777" w:rsidR="008D521E" w:rsidRPr="00A12F04" w:rsidRDefault="008D521E">
            <w:pPr>
              <w:rPr>
                <w:rFonts w:asciiTheme="minorEastAsia" w:hAnsiTheme="minorEastAsia"/>
                <w:w w:val="100"/>
                <w:sz w:val="14"/>
                <w:szCs w:val="14"/>
              </w:rPr>
            </w:pPr>
          </w:p>
        </w:tc>
        <w:tc>
          <w:tcPr>
            <w:tcW w:w="2692" w:type="dxa"/>
          </w:tcPr>
          <w:p w14:paraId="5F98496B" w14:textId="77777777" w:rsidR="008D521E" w:rsidRPr="00A12F04" w:rsidRDefault="008D521E" w:rsidP="002825DF">
            <w:pPr>
              <w:rPr>
                <w:rFonts w:asciiTheme="minorEastAsia" w:hAnsiTheme="minorEastAsia"/>
                <w:w w:val="100"/>
                <w:sz w:val="14"/>
                <w:szCs w:val="14"/>
              </w:rPr>
            </w:pPr>
            <w:r w:rsidRPr="00A12F04">
              <w:rPr>
                <w:rFonts w:asciiTheme="minorEastAsia" w:hAnsiTheme="minorEastAsia" w:hint="eastAsia"/>
                <w:w w:val="100"/>
                <w:sz w:val="14"/>
                <w:szCs w:val="14"/>
              </w:rPr>
              <w:t>Ⅰ-2-4将来の生活の見通しを立てることの支援</w:t>
            </w:r>
          </w:p>
        </w:tc>
        <w:tc>
          <w:tcPr>
            <w:tcW w:w="3198" w:type="dxa"/>
            <w:gridSpan w:val="2"/>
          </w:tcPr>
          <w:p w14:paraId="177DEF9E" w14:textId="77777777" w:rsidR="008D521E" w:rsidRPr="00A12F04" w:rsidRDefault="008D521E" w:rsidP="002825DF">
            <w:pPr>
              <w:rPr>
                <w:rFonts w:asciiTheme="minorEastAsia" w:hAnsiTheme="minorEastAsia"/>
                <w:w w:val="100"/>
                <w:sz w:val="14"/>
                <w:szCs w:val="14"/>
              </w:rPr>
            </w:pPr>
            <w:r w:rsidRPr="00A12F04">
              <w:rPr>
                <w:rFonts w:asciiTheme="minorEastAsia" w:hAnsiTheme="minorEastAsia" w:hint="eastAsia"/>
                <w:w w:val="100"/>
                <w:sz w:val="14"/>
                <w:szCs w:val="14"/>
              </w:rPr>
              <w:t>19将来の生活の見通しを立てることの支援</w:t>
            </w:r>
          </w:p>
          <w:p w14:paraId="70457618" w14:textId="77777777" w:rsidR="008D521E" w:rsidRPr="00A12F04" w:rsidRDefault="008D521E" w:rsidP="002825DF">
            <w:pPr>
              <w:rPr>
                <w:rFonts w:asciiTheme="minorEastAsia" w:hAnsiTheme="minorEastAsia"/>
                <w:w w:val="100"/>
                <w:sz w:val="14"/>
                <w:szCs w:val="14"/>
              </w:rPr>
            </w:pPr>
          </w:p>
        </w:tc>
        <w:tc>
          <w:tcPr>
            <w:tcW w:w="1200" w:type="dxa"/>
          </w:tcPr>
          <w:p w14:paraId="33D069F6" w14:textId="77777777" w:rsidR="008D521E" w:rsidRPr="00A12F04" w:rsidRDefault="008D521E">
            <w:pPr>
              <w:rPr>
                <w:rFonts w:asciiTheme="minorEastAsia" w:hAnsiTheme="minorEastAsia"/>
                <w:w w:val="100"/>
                <w:sz w:val="14"/>
                <w:szCs w:val="14"/>
              </w:rPr>
            </w:pPr>
          </w:p>
        </w:tc>
        <w:tc>
          <w:tcPr>
            <w:tcW w:w="1828" w:type="dxa"/>
          </w:tcPr>
          <w:p w14:paraId="3EFC4D72" w14:textId="77777777" w:rsidR="008D521E" w:rsidRPr="00A12F04" w:rsidRDefault="008D521E">
            <w:pPr>
              <w:rPr>
                <w:rFonts w:asciiTheme="minorEastAsia" w:hAnsiTheme="minorEastAsia"/>
                <w:w w:val="100"/>
                <w:sz w:val="14"/>
                <w:szCs w:val="14"/>
              </w:rPr>
            </w:pPr>
          </w:p>
        </w:tc>
        <w:tc>
          <w:tcPr>
            <w:tcW w:w="1784" w:type="dxa"/>
          </w:tcPr>
          <w:p w14:paraId="5AABCA58" w14:textId="77777777" w:rsidR="008D521E" w:rsidRPr="00A12F04" w:rsidRDefault="008D521E">
            <w:pPr>
              <w:rPr>
                <w:rFonts w:asciiTheme="minorEastAsia" w:hAnsiTheme="minorEastAsia"/>
                <w:w w:val="100"/>
                <w:sz w:val="14"/>
                <w:szCs w:val="14"/>
              </w:rPr>
            </w:pPr>
          </w:p>
        </w:tc>
        <w:tc>
          <w:tcPr>
            <w:tcW w:w="3334" w:type="dxa"/>
            <w:gridSpan w:val="2"/>
            <w:vMerge/>
          </w:tcPr>
          <w:p w14:paraId="6CA68EE9" w14:textId="77777777" w:rsidR="008D521E" w:rsidRPr="00A12F04" w:rsidRDefault="008D521E">
            <w:pPr>
              <w:rPr>
                <w:rFonts w:asciiTheme="minorEastAsia" w:hAnsiTheme="minorEastAsia"/>
                <w:w w:val="100"/>
                <w:sz w:val="14"/>
                <w:szCs w:val="14"/>
              </w:rPr>
            </w:pPr>
          </w:p>
        </w:tc>
      </w:tr>
      <w:tr w:rsidR="008D521E" w:rsidRPr="00A12F04" w14:paraId="2FE2F352" w14:textId="77777777" w:rsidTr="00063891">
        <w:tc>
          <w:tcPr>
            <w:tcW w:w="544" w:type="dxa"/>
            <w:vMerge w:val="restart"/>
          </w:tcPr>
          <w:p w14:paraId="6CC65437"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w:t>
            </w:r>
          </w:p>
          <w:p w14:paraId="0F99BF30"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これまでの生活の尊重と継続の支援</w:t>
            </w:r>
          </w:p>
          <w:p w14:paraId="18485BFF" w14:textId="77777777" w:rsidR="008D521E" w:rsidRPr="00A12F04" w:rsidRDefault="008D521E" w:rsidP="00BC45C9">
            <w:pPr>
              <w:rPr>
                <w:rFonts w:asciiTheme="minorEastAsia" w:hAnsiTheme="minorEastAsia"/>
                <w:w w:val="100"/>
                <w:sz w:val="14"/>
                <w:szCs w:val="14"/>
              </w:rPr>
            </w:pPr>
          </w:p>
          <w:p w14:paraId="662D75FE" w14:textId="77777777" w:rsidR="008D521E" w:rsidRPr="00A12F04" w:rsidRDefault="008D521E" w:rsidP="00BC45C9">
            <w:pPr>
              <w:rPr>
                <w:rFonts w:asciiTheme="minorEastAsia" w:hAnsiTheme="minorEastAsia"/>
                <w:w w:val="100"/>
                <w:sz w:val="14"/>
                <w:szCs w:val="14"/>
              </w:rPr>
            </w:pPr>
          </w:p>
        </w:tc>
        <w:tc>
          <w:tcPr>
            <w:tcW w:w="724" w:type="dxa"/>
            <w:gridSpan w:val="2"/>
            <w:vMerge w:val="restart"/>
          </w:tcPr>
          <w:p w14:paraId="79149179"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Ⅱ-1</w:t>
            </w:r>
          </w:p>
          <w:p w14:paraId="251DC6FE"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予測に基づく心身機能の維持・向上、フレイルや重度化の予防の支援</w:t>
            </w:r>
          </w:p>
        </w:tc>
        <w:tc>
          <w:tcPr>
            <w:tcW w:w="2692" w:type="dxa"/>
            <w:vMerge w:val="restart"/>
          </w:tcPr>
          <w:p w14:paraId="0267D7D1"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Ⅱ-１-１</w:t>
            </w:r>
          </w:p>
          <w:p w14:paraId="64CF22B9"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水分と栄養を摂ることの支援</w:t>
            </w:r>
          </w:p>
        </w:tc>
        <w:tc>
          <w:tcPr>
            <w:tcW w:w="3198" w:type="dxa"/>
            <w:gridSpan w:val="2"/>
          </w:tcPr>
          <w:p w14:paraId="7973FD14" w14:textId="02824211"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20フレイル予防のために必要な食事と栄養の確保の支援</w:t>
            </w:r>
          </w:p>
        </w:tc>
        <w:tc>
          <w:tcPr>
            <w:tcW w:w="1200" w:type="dxa"/>
          </w:tcPr>
          <w:p w14:paraId="71C0F25B" w14:textId="77777777" w:rsidR="008D521E" w:rsidRPr="00A12F04" w:rsidRDefault="008D521E" w:rsidP="00BC45C9">
            <w:pPr>
              <w:rPr>
                <w:rFonts w:asciiTheme="minorEastAsia" w:hAnsiTheme="minorEastAsia"/>
                <w:w w:val="100"/>
                <w:sz w:val="14"/>
                <w:szCs w:val="14"/>
              </w:rPr>
            </w:pPr>
          </w:p>
        </w:tc>
        <w:tc>
          <w:tcPr>
            <w:tcW w:w="1828" w:type="dxa"/>
          </w:tcPr>
          <w:p w14:paraId="37C5249B" w14:textId="77777777" w:rsidR="008D521E" w:rsidRPr="00A12F04" w:rsidRDefault="008D521E" w:rsidP="00BC45C9">
            <w:pPr>
              <w:rPr>
                <w:rFonts w:asciiTheme="minorEastAsia" w:hAnsiTheme="minorEastAsia"/>
                <w:w w:val="100"/>
                <w:sz w:val="14"/>
                <w:szCs w:val="14"/>
              </w:rPr>
            </w:pPr>
          </w:p>
        </w:tc>
        <w:tc>
          <w:tcPr>
            <w:tcW w:w="1795" w:type="dxa"/>
            <w:gridSpan w:val="2"/>
          </w:tcPr>
          <w:p w14:paraId="42C7CAA2" w14:textId="77777777" w:rsidR="008D521E" w:rsidRPr="00A12F04" w:rsidRDefault="008D521E" w:rsidP="00BC45C9">
            <w:pPr>
              <w:rPr>
                <w:rFonts w:asciiTheme="minorEastAsia" w:hAnsiTheme="minorEastAsia"/>
                <w:w w:val="100"/>
                <w:sz w:val="14"/>
                <w:szCs w:val="14"/>
              </w:rPr>
            </w:pPr>
          </w:p>
        </w:tc>
        <w:tc>
          <w:tcPr>
            <w:tcW w:w="3323" w:type="dxa"/>
            <w:vMerge w:val="restart"/>
          </w:tcPr>
          <w:p w14:paraId="03DC2779" w14:textId="367F0AA2" w:rsidR="008D521E" w:rsidRPr="00A12F04" w:rsidRDefault="008D521E" w:rsidP="00BC45C9">
            <w:pPr>
              <w:rPr>
                <w:rFonts w:asciiTheme="minorEastAsia" w:hAnsiTheme="minorEastAsia"/>
                <w:w w:val="100"/>
                <w:sz w:val="14"/>
                <w:szCs w:val="14"/>
              </w:rPr>
            </w:pPr>
          </w:p>
        </w:tc>
      </w:tr>
      <w:tr w:rsidR="008D521E" w:rsidRPr="00A12F04" w14:paraId="2002D9E0" w14:textId="77777777" w:rsidTr="00063891">
        <w:tc>
          <w:tcPr>
            <w:tcW w:w="544" w:type="dxa"/>
            <w:vMerge/>
          </w:tcPr>
          <w:p w14:paraId="309D6AA1"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2210742A" w14:textId="77777777" w:rsidR="008D521E" w:rsidRPr="00A12F04" w:rsidRDefault="008D521E" w:rsidP="00BC45C9">
            <w:pPr>
              <w:rPr>
                <w:rFonts w:asciiTheme="minorEastAsia" w:hAnsiTheme="minorEastAsia"/>
                <w:w w:val="100"/>
                <w:sz w:val="14"/>
                <w:szCs w:val="14"/>
              </w:rPr>
            </w:pPr>
          </w:p>
        </w:tc>
        <w:tc>
          <w:tcPr>
            <w:tcW w:w="2692" w:type="dxa"/>
            <w:vMerge/>
          </w:tcPr>
          <w:p w14:paraId="6C452248" w14:textId="77777777" w:rsidR="008D521E" w:rsidRPr="00A12F04" w:rsidRDefault="008D521E" w:rsidP="00BC45C9">
            <w:pPr>
              <w:rPr>
                <w:rFonts w:asciiTheme="minorEastAsia" w:hAnsiTheme="minorEastAsia"/>
                <w:w w:val="100"/>
                <w:sz w:val="14"/>
                <w:szCs w:val="14"/>
              </w:rPr>
            </w:pPr>
          </w:p>
        </w:tc>
        <w:tc>
          <w:tcPr>
            <w:tcW w:w="3198" w:type="dxa"/>
            <w:gridSpan w:val="2"/>
          </w:tcPr>
          <w:p w14:paraId="6C40ED2E"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21水分の摂取の支援</w:t>
            </w:r>
          </w:p>
          <w:p w14:paraId="635F2323" w14:textId="1214763A" w:rsidR="008D521E" w:rsidRPr="00A12F04" w:rsidRDefault="008D521E" w:rsidP="00BC45C9">
            <w:pPr>
              <w:rPr>
                <w:rFonts w:asciiTheme="minorEastAsia" w:hAnsiTheme="minorEastAsia"/>
                <w:w w:val="100"/>
                <w:sz w:val="14"/>
                <w:szCs w:val="14"/>
              </w:rPr>
            </w:pPr>
          </w:p>
        </w:tc>
        <w:tc>
          <w:tcPr>
            <w:tcW w:w="1200" w:type="dxa"/>
          </w:tcPr>
          <w:p w14:paraId="53D3E80E" w14:textId="77777777" w:rsidR="008D521E" w:rsidRPr="00A12F04" w:rsidRDefault="008D521E" w:rsidP="00BC45C9">
            <w:pPr>
              <w:rPr>
                <w:rFonts w:asciiTheme="minorEastAsia" w:hAnsiTheme="minorEastAsia"/>
                <w:w w:val="100"/>
                <w:sz w:val="14"/>
                <w:szCs w:val="14"/>
              </w:rPr>
            </w:pPr>
          </w:p>
        </w:tc>
        <w:tc>
          <w:tcPr>
            <w:tcW w:w="1828" w:type="dxa"/>
          </w:tcPr>
          <w:p w14:paraId="04419B9E" w14:textId="77777777" w:rsidR="008D521E" w:rsidRPr="00A12F04" w:rsidRDefault="008D521E" w:rsidP="00BC45C9">
            <w:pPr>
              <w:rPr>
                <w:rFonts w:asciiTheme="minorEastAsia" w:hAnsiTheme="minorEastAsia"/>
                <w:w w:val="100"/>
                <w:sz w:val="14"/>
                <w:szCs w:val="14"/>
              </w:rPr>
            </w:pPr>
          </w:p>
        </w:tc>
        <w:tc>
          <w:tcPr>
            <w:tcW w:w="1795" w:type="dxa"/>
            <w:gridSpan w:val="2"/>
          </w:tcPr>
          <w:p w14:paraId="3F655EC6" w14:textId="77777777" w:rsidR="008D521E" w:rsidRPr="00A12F04" w:rsidRDefault="008D521E" w:rsidP="00BC45C9">
            <w:pPr>
              <w:rPr>
                <w:rFonts w:asciiTheme="minorEastAsia" w:hAnsiTheme="minorEastAsia"/>
                <w:w w:val="100"/>
                <w:sz w:val="14"/>
                <w:szCs w:val="14"/>
              </w:rPr>
            </w:pPr>
          </w:p>
        </w:tc>
        <w:tc>
          <w:tcPr>
            <w:tcW w:w="3323" w:type="dxa"/>
            <w:vMerge/>
          </w:tcPr>
          <w:p w14:paraId="48F5FD4A" w14:textId="28116BE8" w:rsidR="008D521E" w:rsidRPr="00A12F04" w:rsidRDefault="008D521E" w:rsidP="00BC45C9">
            <w:pPr>
              <w:rPr>
                <w:rFonts w:asciiTheme="minorEastAsia" w:hAnsiTheme="minorEastAsia"/>
                <w:w w:val="100"/>
                <w:sz w:val="14"/>
                <w:szCs w:val="14"/>
              </w:rPr>
            </w:pPr>
          </w:p>
        </w:tc>
      </w:tr>
      <w:tr w:rsidR="008D521E" w:rsidRPr="00A12F04" w14:paraId="7F345C75" w14:textId="77777777" w:rsidTr="00063891">
        <w:tc>
          <w:tcPr>
            <w:tcW w:w="544" w:type="dxa"/>
            <w:vMerge/>
          </w:tcPr>
          <w:p w14:paraId="286D1F9F"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7D62E7E8" w14:textId="77777777" w:rsidR="008D521E" w:rsidRPr="00A12F04" w:rsidRDefault="008D521E" w:rsidP="00BC45C9">
            <w:pPr>
              <w:rPr>
                <w:rFonts w:asciiTheme="minorEastAsia" w:hAnsiTheme="minorEastAsia"/>
                <w:w w:val="100"/>
                <w:sz w:val="14"/>
                <w:szCs w:val="14"/>
              </w:rPr>
            </w:pPr>
          </w:p>
        </w:tc>
        <w:tc>
          <w:tcPr>
            <w:tcW w:w="2692" w:type="dxa"/>
            <w:vMerge/>
          </w:tcPr>
          <w:p w14:paraId="5667A49E" w14:textId="77777777" w:rsidR="008D521E" w:rsidRPr="00A12F04" w:rsidRDefault="008D521E" w:rsidP="00BC45C9">
            <w:pPr>
              <w:rPr>
                <w:rFonts w:asciiTheme="minorEastAsia" w:hAnsiTheme="minorEastAsia"/>
                <w:w w:val="100"/>
                <w:sz w:val="14"/>
                <w:szCs w:val="14"/>
              </w:rPr>
            </w:pPr>
          </w:p>
        </w:tc>
        <w:tc>
          <w:tcPr>
            <w:tcW w:w="3198" w:type="dxa"/>
            <w:gridSpan w:val="2"/>
          </w:tcPr>
          <w:p w14:paraId="4FD1C598"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22口腔ケア及び摂食嚥下機能の支援</w:t>
            </w:r>
          </w:p>
          <w:p w14:paraId="1D73A6D5" w14:textId="36085488" w:rsidR="008D521E" w:rsidRPr="00A12F04" w:rsidRDefault="008D521E" w:rsidP="00BC45C9">
            <w:pPr>
              <w:rPr>
                <w:rFonts w:asciiTheme="minorEastAsia" w:hAnsiTheme="minorEastAsia"/>
                <w:w w:val="100"/>
                <w:sz w:val="14"/>
                <w:szCs w:val="14"/>
              </w:rPr>
            </w:pPr>
          </w:p>
        </w:tc>
        <w:tc>
          <w:tcPr>
            <w:tcW w:w="1200" w:type="dxa"/>
          </w:tcPr>
          <w:p w14:paraId="78D3EF66" w14:textId="77777777" w:rsidR="008D521E" w:rsidRPr="00A12F04" w:rsidRDefault="008D521E" w:rsidP="00BC45C9">
            <w:pPr>
              <w:rPr>
                <w:rFonts w:asciiTheme="minorEastAsia" w:hAnsiTheme="minorEastAsia"/>
                <w:w w:val="100"/>
                <w:sz w:val="14"/>
                <w:szCs w:val="14"/>
              </w:rPr>
            </w:pPr>
          </w:p>
        </w:tc>
        <w:tc>
          <w:tcPr>
            <w:tcW w:w="1828" w:type="dxa"/>
          </w:tcPr>
          <w:p w14:paraId="4DD6441B" w14:textId="77777777" w:rsidR="008D521E" w:rsidRPr="00A12F04" w:rsidRDefault="008D521E" w:rsidP="00BC45C9">
            <w:pPr>
              <w:rPr>
                <w:rFonts w:asciiTheme="minorEastAsia" w:hAnsiTheme="minorEastAsia"/>
                <w:w w:val="100"/>
                <w:sz w:val="14"/>
                <w:szCs w:val="14"/>
              </w:rPr>
            </w:pPr>
          </w:p>
        </w:tc>
        <w:tc>
          <w:tcPr>
            <w:tcW w:w="1795" w:type="dxa"/>
            <w:gridSpan w:val="2"/>
          </w:tcPr>
          <w:p w14:paraId="25937018" w14:textId="77777777" w:rsidR="008D521E" w:rsidRPr="00A12F04" w:rsidRDefault="008D521E" w:rsidP="00BC45C9">
            <w:pPr>
              <w:rPr>
                <w:rFonts w:asciiTheme="minorEastAsia" w:hAnsiTheme="minorEastAsia"/>
                <w:w w:val="100"/>
                <w:sz w:val="14"/>
                <w:szCs w:val="14"/>
              </w:rPr>
            </w:pPr>
          </w:p>
        </w:tc>
        <w:tc>
          <w:tcPr>
            <w:tcW w:w="3323" w:type="dxa"/>
            <w:vMerge/>
          </w:tcPr>
          <w:p w14:paraId="7BE444E7" w14:textId="4FAC71B8" w:rsidR="008D521E" w:rsidRPr="00A12F04" w:rsidRDefault="008D521E" w:rsidP="00BC45C9">
            <w:pPr>
              <w:rPr>
                <w:rFonts w:asciiTheme="minorEastAsia" w:hAnsiTheme="minorEastAsia"/>
                <w:w w:val="100"/>
                <w:sz w:val="14"/>
                <w:szCs w:val="14"/>
              </w:rPr>
            </w:pPr>
          </w:p>
        </w:tc>
      </w:tr>
      <w:tr w:rsidR="008D521E" w:rsidRPr="00A12F04" w14:paraId="4D0E8A18" w14:textId="77777777" w:rsidTr="00063891">
        <w:tc>
          <w:tcPr>
            <w:tcW w:w="544" w:type="dxa"/>
            <w:vMerge/>
          </w:tcPr>
          <w:p w14:paraId="16CBEF2A"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28A2DF13" w14:textId="77777777" w:rsidR="008D521E" w:rsidRPr="00A12F04" w:rsidRDefault="008D521E" w:rsidP="00BC45C9">
            <w:pPr>
              <w:rPr>
                <w:rFonts w:asciiTheme="minorEastAsia" w:hAnsiTheme="minorEastAsia"/>
                <w:w w:val="100"/>
                <w:sz w:val="14"/>
                <w:szCs w:val="14"/>
              </w:rPr>
            </w:pPr>
          </w:p>
        </w:tc>
        <w:tc>
          <w:tcPr>
            <w:tcW w:w="2692" w:type="dxa"/>
            <w:vMerge w:val="restart"/>
          </w:tcPr>
          <w:p w14:paraId="0B5493F4"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Ⅱ-1-2</w:t>
            </w:r>
          </w:p>
          <w:p w14:paraId="46BCA605"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継続的な受診と服薬の支援</w:t>
            </w:r>
          </w:p>
        </w:tc>
        <w:tc>
          <w:tcPr>
            <w:tcW w:w="3198" w:type="dxa"/>
            <w:gridSpan w:val="2"/>
          </w:tcPr>
          <w:p w14:paraId="175702DF"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23継続的な受診・療養の支援</w:t>
            </w:r>
          </w:p>
          <w:p w14:paraId="4E39F85D" w14:textId="77777777" w:rsidR="008D521E" w:rsidRPr="00A12F04" w:rsidRDefault="008D521E" w:rsidP="00BC45C9">
            <w:pPr>
              <w:rPr>
                <w:rFonts w:asciiTheme="minorEastAsia" w:hAnsiTheme="minorEastAsia"/>
                <w:w w:val="100"/>
                <w:sz w:val="14"/>
                <w:szCs w:val="14"/>
              </w:rPr>
            </w:pPr>
          </w:p>
        </w:tc>
        <w:tc>
          <w:tcPr>
            <w:tcW w:w="1200" w:type="dxa"/>
          </w:tcPr>
          <w:p w14:paraId="20F9ECDE" w14:textId="77777777" w:rsidR="008D521E" w:rsidRPr="00A12F04" w:rsidRDefault="008D521E" w:rsidP="00BC45C9">
            <w:pPr>
              <w:rPr>
                <w:rFonts w:asciiTheme="minorEastAsia" w:hAnsiTheme="minorEastAsia"/>
                <w:w w:val="100"/>
                <w:sz w:val="14"/>
                <w:szCs w:val="14"/>
              </w:rPr>
            </w:pPr>
          </w:p>
        </w:tc>
        <w:tc>
          <w:tcPr>
            <w:tcW w:w="1828" w:type="dxa"/>
          </w:tcPr>
          <w:p w14:paraId="493BDF19" w14:textId="77777777" w:rsidR="008D521E" w:rsidRPr="00A12F04" w:rsidRDefault="008D521E" w:rsidP="00BC45C9">
            <w:pPr>
              <w:rPr>
                <w:rFonts w:asciiTheme="minorEastAsia" w:hAnsiTheme="minorEastAsia"/>
                <w:w w:val="100"/>
                <w:sz w:val="14"/>
                <w:szCs w:val="14"/>
              </w:rPr>
            </w:pPr>
          </w:p>
        </w:tc>
        <w:tc>
          <w:tcPr>
            <w:tcW w:w="1795" w:type="dxa"/>
            <w:gridSpan w:val="2"/>
          </w:tcPr>
          <w:p w14:paraId="483FB39B" w14:textId="77777777" w:rsidR="008D521E" w:rsidRPr="00A12F04" w:rsidRDefault="008D521E" w:rsidP="00BC45C9">
            <w:pPr>
              <w:rPr>
                <w:rFonts w:asciiTheme="minorEastAsia" w:hAnsiTheme="minorEastAsia"/>
                <w:w w:val="100"/>
                <w:sz w:val="14"/>
                <w:szCs w:val="14"/>
              </w:rPr>
            </w:pPr>
          </w:p>
        </w:tc>
        <w:tc>
          <w:tcPr>
            <w:tcW w:w="3323" w:type="dxa"/>
            <w:vMerge/>
          </w:tcPr>
          <w:p w14:paraId="7C5B13AB" w14:textId="4BA30691" w:rsidR="008D521E" w:rsidRPr="00A12F04" w:rsidRDefault="008D521E" w:rsidP="00BC45C9">
            <w:pPr>
              <w:rPr>
                <w:rFonts w:asciiTheme="minorEastAsia" w:hAnsiTheme="minorEastAsia"/>
                <w:w w:val="100"/>
                <w:sz w:val="14"/>
                <w:szCs w:val="14"/>
              </w:rPr>
            </w:pPr>
          </w:p>
        </w:tc>
      </w:tr>
      <w:tr w:rsidR="008D521E" w:rsidRPr="00A12F04" w14:paraId="63E65C15" w14:textId="77777777" w:rsidTr="00063891">
        <w:tc>
          <w:tcPr>
            <w:tcW w:w="544" w:type="dxa"/>
            <w:vMerge/>
          </w:tcPr>
          <w:p w14:paraId="41D4A80A"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163F6200" w14:textId="77777777" w:rsidR="008D521E" w:rsidRPr="00A12F04" w:rsidRDefault="008D521E" w:rsidP="00BC45C9">
            <w:pPr>
              <w:rPr>
                <w:rFonts w:asciiTheme="minorEastAsia" w:hAnsiTheme="minorEastAsia"/>
                <w:w w:val="100"/>
                <w:sz w:val="14"/>
                <w:szCs w:val="14"/>
              </w:rPr>
            </w:pPr>
          </w:p>
        </w:tc>
        <w:tc>
          <w:tcPr>
            <w:tcW w:w="2692" w:type="dxa"/>
            <w:vMerge/>
          </w:tcPr>
          <w:p w14:paraId="189F4FBA" w14:textId="77777777" w:rsidR="008D521E" w:rsidRPr="00A12F04" w:rsidRDefault="008D521E" w:rsidP="00BC45C9">
            <w:pPr>
              <w:rPr>
                <w:rFonts w:asciiTheme="minorEastAsia" w:hAnsiTheme="minorEastAsia"/>
                <w:w w:val="100"/>
                <w:sz w:val="14"/>
                <w:szCs w:val="14"/>
              </w:rPr>
            </w:pPr>
          </w:p>
        </w:tc>
        <w:tc>
          <w:tcPr>
            <w:tcW w:w="3198" w:type="dxa"/>
            <w:gridSpan w:val="2"/>
          </w:tcPr>
          <w:p w14:paraId="60C8C8F6"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24継続的な服薬管理の支援</w:t>
            </w:r>
          </w:p>
          <w:p w14:paraId="6361DC62" w14:textId="789FA77D" w:rsidR="008D521E" w:rsidRPr="00A12F04" w:rsidRDefault="008D521E" w:rsidP="00BC45C9">
            <w:pPr>
              <w:rPr>
                <w:rFonts w:asciiTheme="minorEastAsia" w:hAnsiTheme="minorEastAsia"/>
                <w:w w:val="100"/>
                <w:sz w:val="14"/>
                <w:szCs w:val="14"/>
              </w:rPr>
            </w:pPr>
          </w:p>
        </w:tc>
        <w:tc>
          <w:tcPr>
            <w:tcW w:w="1200" w:type="dxa"/>
          </w:tcPr>
          <w:p w14:paraId="3C507511" w14:textId="77777777" w:rsidR="008D521E" w:rsidRPr="00A12F04" w:rsidRDefault="008D521E" w:rsidP="00BC45C9">
            <w:pPr>
              <w:rPr>
                <w:rFonts w:asciiTheme="minorEastAsia" w:hAnsiTheme="minorEastAsia"/>
                <w:w w:val="100"/>
                <w:sz w:val="14"/>
                <w:szCs w:val="14"/>
              </w:rPr>
            </w:pPr>
          </w:p>
        </w:tc>
        <w:tc>
          <w:tcPr>
            <w:tcW w:w="1828" w:type="dxa"/>
          </w:tcPr>
          <w:p w14:paraId="44A41E25" w14:textId="77777777" w:rsidR="008D521E" w:rsidRPr="00A12F04" w:rsidRDefault="008D521E" w:rsidP="00BC45C9">
            <w:pPr>
              <w:rPr>
                <w:rFonts w:asciiTheme="minorEastAsia" w:hAnsiTheme="minorEastAsia"/>
                <w:w w:val="100"/>
                <w:sz w:val="14"/>
                <w:szCs w:val="14"/>
              </w:rPr>
            </w:pPr>
          </w:p>
        </w:tc>
        <w:tc>
          <w:tcPr>
            <w:tcW w:w="1795" w:type="dxa"/>
            <w:gridSpan w:val="2"/>
          </w:tcPr>
          <w:p w14:paraId="0474EAD6" w14:textId="77777777" w:rsidR="008D521E" w:rsidRPr="00A12F04" w:rsidRDefault="008D521E" w:rsidP="00BC45C9">
            <w:pPr>
              <w:rPr>
                <w:rFonts w:asciiTheme="minorEastAsia" w:hAnsiTheme="minorEastAsia"/>
                <w:w w:val="100"/>
                <w:sz w:val="14"/>
                <w:szCs w:val="14"/>
              </w:rPr>
            </w:pPr>
          </w:p>
        </w:tc>
        <w:tc>
          <w:tcPr>
            <w:tcW w:w="3323" w:type="dxa"/>
            <w:vMerge/>
          </w:tcPr>
          <w:p w14:paraId="1AC0721C" w14:textId="198AFF68" w:rsidR="008D521E" w:rsidRPr="00A12F04" w:rsidRDefault="008D521E" w:rsidP="00BC45C9">
            <w:pPr>
              <w:rPr>
                <w:rFonts w:asciiTheme="minorEastAsia" w:hAnsiTheme="minorEastAsia"/>
                <w:w w:val="100"/>
                <w:sz w:val="14"/>
                <w:szCs w:val="14"/>
              </w:rPr>
            </w:pPr>
          </w:p>
        </w:tc>
      </w:tr>
      <w:tr w:rsidR="008D521E" w:rsidRPr="00A12F04" w14:paraId="06B762AC" w14:textId="77777777" w:rsidTr="00063891">
        <w:tc>
          <w:tcPr>
            <w:tcW w:w="544" w:type="dxa"/>
            <w:vMerge/>
          </w:tcPr>
          <w:p w14:paraId="17678F83"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7AF94E0E" w14:textId="77777777" w:rsidR="008D521E" w:rsidRPr="00A12F04" w:rsidRDefault="008D521E" w:rsidP="00BC45C9">
            <w:pPr>
              <w:rPr>
                <w:rFonts w:asciiTheme="minorEastAsia" w:hAnsiTheme="minorEastAsia"/>
                <w:w w:val="100"/>
                <w:sz w:val="14"/>
                <w:szCs w:val="14"/>
              </w:rPr>
            </w:pPr>
          </w:p>
        </w:tc>
        <w:tc>
          <w:tcPr>
            <w:tcW w:w="2692" w:type="dxa"/>
          </w:tcPr>
          <w:p w14:paraId="7D72C69F" w14:textId="11D7FFCA" w:rsidR="008D521E" w:rsidRPr="00A12F04" w:rsidRDefault="008D521E" w:rsidP="00EA3D65">
            <w:pPr>
              <w:rPr>
                <w:rFonts w:asciiTheme="minorEastAsia" w:hAnsiTheme="minorEastAsia"/>
                <w:w w:val="100"/>
                <w:sz w:val="14"/>
                <w:szCs w:val="14"/>
              </w:rPr>
            </w:pPr>
            <w:r w:rsidRPr="00A12F04">
              <w:rPr>
                <w:rFonts w:asciiTheme="minorEastAsia" w:hAnsiTheme="minorEastAsia" w:hint="eastAsia"/>
                <w:w w:val="100"/>
                <w:sz w:val="14"/>
                <w:szCs w:val="14"/>
              </w:rPr>
              <w:t>Ⅱ-1-3継続的な自己管理の支援</w:t>
            </w:r>
          </w:p>
        </w:tc>
        <w:tc>
          <w:tcPr>
            <w:tcW w:w="3198" w:type="dxa"/>
            <w:gridSpan w:val="2"/>
          </w:tcPr>
          <w:p w14:paraId="0746FD5B"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25　体調把握と変化を伝えることの支援</w:t>
            </w:r>
          </w:p>
          <w:p w14:paraId="373ABBE5" w14:textId="77777777" w:rsidR="008D521E" w:rsidRPr="00A12F04" w:rsidRDefault="008D521E" w:rsidP="00BC45C9">
            <w:pPr>
              <w:rPr>
                <w:rFonts w:asciiTheme="minorEastAsia" w:hAnsiTheme="minorEastAsia"/>
                <w:w w:val="100"/>
                <w:sz w:val="14"/>
                <w:szCs w:val="14"/>
              </w:rPr>
            </w:pPr>
          </w:p>
        </w:tc>
        <w:tc>
          <w:tcPr>
            <w:tcW w:w="1200" w:type="dxa"/>
          </w:tcPr>
          <w:p w14:paraId="63471D07" w14:textId="77777777" w:rsidR="008D521E" w:rsidRPr="00A12F04" w:rsidRDefault="008D521E" w:rsidP="00BC45C9">
            <w:pPr>
              <w:rPr>
                <w:rFonts w:asciiTheme="minorEastAsia" w:hAnsiTheme="minorEastAsia"/>
                <w:w w:val="100"/>
                <w:sz w:val="14"/>
                <w:szCs w:val="14"/>
              </w:rPr>
            </w:pPr>
          </w:p>
        </w:tc>
        <w:tc>
          <w:tcPr>
            <w:tcW w:w="1828" w:type="dxa"/>
          </w:tcPr>
          <w:p w14:paraId="15D870C9" w14:textId="77777777" w:rsidR="008D521E" w:rsidRPr="00A12F04" w:rsidRDefault="008D521E" w:rsidP="00BC45C9">
            <w:pPr>
              <w:rPr>
                <w:rFonts w:asciiTheme="minorEastAsia" w:hAnsiTheme="minorEastAsia"/>
                <w:w w:val="100"/>
                <w:sz w:val="14"/>
                <w:szCs w:val="14"/>
              </w:rPr>
            </w:pPr>
          </w:p>
        </w:tc>
        <w:tc>
          <w:tcPr>
            <w:tcW w:w="1795" w:type="dxa"/>
            <w:gridSpan w:val="2"/>
          </w:tcPr>
          <w:p w14:paraId="6D461747" w14:textId="77777777" w:rsidR="008D521E" w:rsidRPr="00A12F04" w:rsidRDefault="008D521E" w:rsidP="00BC45C9">
            <w:pPr>
              <w:rPr>
                <w:rFonts w:asciiTheme="minorEastAsia" w:hAnsiTheme="minorEastAsia"/>
                <w:w w:val="100"/>
                <w:sz w:val="14"/>
                <w:szCs w:val="14"/>
              </w:rPr>
            </w:pPr>
          </w:p>
        </w:tc>
        <w:tc>
          <w:tcPr>
            <w:tcW w:w="3323" w:type="dxa"/>
            <w:vMerge/>
          </w:tcPr>
          <w:p w14:paraId="56FB6DFD" w14:textId="4EF377C1" w:rsidR="008D521E" w:rsidRPr="00A12F04" w:rsidRDefault="008D521E" w:rsidP="00BC45C9">
            <w:pPr>
              <w:rPr>
                <w:rFonts w:asciiTheme="minorEastAsia" w:hAnsiTheme="minorEastAsia"/>
                <w:w w:val="100"/>
                <w:sz w:val="14"/>
                <w:szCs w:val="14"/>
              </w:rPr>
            </w:pPr>
          </w:p>
        </w:tc>
      </w:tr>
      <w:tr w:rsidR="008D521E" w:rsidRPr="00A12F04" w14:paraId="0F01002B" w14:textId="77777777" w:rsidTr="00063891">
        <w:tc>
          <w:tcPr>
            <w:tcW w:w="544" w:type="dxa"/>
            <w:vMerge/>
          </w:tcPr>
          <w:p w14:paraId="44511935"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7640CCFC" w14:textId="77777777" w:rsidR="008D521E" w:rsidRPr="00A12F04" w:rsidRDefault="008D521E" w:rsidP="00BC45C9">
            <w:pPr>
              <w:rPr>
                <w:rFonts w:asciiTheme="minorEastAsia" w:hAnsiTheme="minorEastAsia"/>
                <w:w w:val="100"/>
                <w:sz w:val="14"/>
                <w:szCs w:val="14"/>
              </w:rPr>
            </w:pPr>
          </w:p>
        </w:tc>
        <w:tc>
          <w:tcPr>
            <w:tcW w:w="2692" w:type="dxa"/>
            <w:vMerge w:val="restart"/>
          </w:tcPr>
          <w:p w14:paraId="2F04CB5F"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Ⅱ-1-4</w:t>
            </w:r>
          </w:p>
          <w:p w14:paraId="65FABDAC"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心身機能の維持・向上の支援</w:t>
            </w:r>
          </w:p>
        </w:tc>
        <w:tc>
          <w:tcPr>
            <w:tcW w:w="3198" w:type="dxa"/>
            <w:gridSpan w:val="2"/>
          </w:tcPr>
          <w:p w14:paraId="2B6A944A"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26フレイルを予防するための活動機会の維持</w:t>
            </w:r>
          </w:p>
          <w:p w14:paraId="5F4B583C" w14:textId="77777777" w:rsidR="008D521E" w:rsidRPr="00A12F04" w:rsidRDefault="008D521E" w:rsidP="00BC45C9">
            <w:pPr>
              <w:rPr>
                <w:rFonts w:asciiTheme="minorEastAsia" w:hAnsiTheme="minorEastAsia"/>
                <w:w w:val="100"/>
                <w:sz w:val="14"/>
                <w:szCs w:val="14"/>
              </w:rPr>
            </w:pPr>
          </w:p>
        </w:tc>
        <w:tc>
          <w:tcPr>
            <w:tcW w:w="1200" w:type="dxa"/>
          </w:tcPr>
          <w:p w14:paraId="6884CD16" w14:textId="77777777" w:rsidR="008D521E" w:rsidRPr="00A12F04" w:rsidRDefault="008D521E" w:rsidP="00BC45C9">
            <w:pPr>
              <w:rPr>
                <w:rFonts w:asciiTheme="minorEastAsia" w:hAnsiTheme="minorEastAsia"/>
                <w:w w:val="100"/>
                <w:sz w:val="14"/>
                <w:szCs w:val="14"/>
              </w:rPr>
            </w:pPr>
          </w:p>
        </w:tc>
        <w:tc>
          <w:tcPr>
            <w:tcW w:w="1828" w:type="dxa"/>
          </w:tcPr>
          <w:p w14:paraId="67A9DA92" w14:textId="77777777" w:rsidR="008D521E" w:rsidRPr="00A12F04" w:rsidRDefault="008D521E" w:rsidP="00BC45C9">
            <w:pPr>
              <w:rPr>
                <w:rFonts w:asciiTheme="minorEastAsia" w:hAnsiTheme="minorEastAsia"/>
                <w:w w:val="100"/>
                <w:sz w:val="14"/>
                <w:szCs w:val="14"/>
              </w:rPr>
            </w:pPr>
          </w:p>
        </w:tc>
        <w:tc>
          <w:tcPr>
            <w:tcW w:w="1795" w:type="dxa"/>
            <w:gridSpan w:val="2"/>
          </w:tcPr>
          <w:p w14:paraId="5938D881" w14:textId="77777777" w:rsidR="008D521E" w:rsidRPr="00A12F04" w:rsidRDefault="008D521E" w:rsidP="00BC45C9">
            <w:pPr>
              <w:rPr>
                <w:rFonts w:asciiTheme="minorEastAsia" w:hAnsiTheme="minorEastAsia"/>
                <w:w w:val="100"/>
                <w:sz w:val="14"/>
                <w:szCs w:val="14"/>
              </w:rPr>
            </w:pPr>
          </w:p>
        </w:tc>
        <w:tc>
          <w:tcPr>
            <w:tcW w:w="3323" w:type="dxa"/>
            <w:vMerge/>
          </w:tcPr>
          <w:p w14:paraId="10CFCD3B" w14:textId="6D5B0E19" w:rsidR="008D521E" w:rsidRPr="00A12F04" w:rsidRDefault="008D521E" w:rsidP="00BC45C9">
            <w:pPr>
              <w:rPr>
                <w:rFonts w:asciiTheme="minorEastAsia" w:hAnsiTheme="minorEastAsia"/>
                <w:w w:val="100"/>
                <w:sz w:val="14"/>
                <w:szCs w:val="14"/>
              </w:rPr>
            </w:pPr>
          </w:p>
        </w:tc>
      </w:tr>
      <w:tr w:rsidR="008D521E" w:rsidRPr="00A12F04" w14:paraId="7C80B0BE" w14:textId="77777777" w:rsidTr="00063891">
        <w:tc>
          <w:tcPr>
            <w:tcW w:w="544" w:type="dxa"/>
            <w:vMerge/>
          </w:tcPr>
          <w:p w14:paraId="347019C9"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4B99F548" w14:textId="77777777" w:rsidR="008D521E" w:rsidRPr="00A12F04" w:rsidRDefault="008D521E" w:rsidP="00BC45C9">
            <w:pPr>
              <w:rPr>
                <w:rFonts w:asciiTheme="minorEastAsia" w:hAnsiTheme="minorEastAsia"/>
                <w:w w:val="100"/>
                <w:sz w:val="14"/>
                <w:szCs w:val="14"/>
              </w:rPr>
            </w:pPr>
          </w:p>
        </w:tc>
        <w:tc>
          <w:tcPr>
            <w:tcW w:w="2692" w:type="dxa"/>
            <w:vMerge/>
          </w:tcPr>
          <w:p w14:paraId="6C63AD03" w14:textId="77777777" w:rsidR="008D521E" w:rsidRPr="00A12F04" w:rsidRDefault="008D521E" w:rsidP="00BC45C9">
            <w:pPr>
              <w:rPr>
                <w:rFonts w:asciiTheme="minorEastAsia" w:hAnsiTheme="minorEastAsia"/>
                <w:w w:val="100"/>
                <w:sz w:val="14"/>
                <w:szCs w:val="14"/>
              </w:rPr>
            </w:pPr>
          </w:p>
        </w:tc>
        <w:tc>
          <w:tcPr>
            <w:tcW w:w="3198" w:type="dxa"/>
            <w:gridSpan w:val="2"/>
          </w:tcPr>
          <w:p w14:paraId="46F12E78" w14:textId="1B9D7445"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27継続的なリハビリテーションや機能訓練の実施</w:t>
            </w:r>
          </w:p>
        </w:tc>
        <w:tc>
          <w:tcPr>
            <w:tcW w:w="1200" w:type="dxa"/>
          </w:tcPr>
          <w:p w14:paraId="2D909E77" w14:textId="77777777" w:rsidR="008D521E" w:rsidRPr="00A12F04" w:rsidRDefault="008D521E" w:rsidP="00BC45C9">
            <w:pPr>
              <w:rPr>
                <w:rFonts w:asciiTheme="minorEastAsia" w:hAnsiTheme="minorEastAsia"/>
                <w:w w:val="100"/>
                <w:sz w:val="14"/>
                <w:szCs w:val="14"/>
              </w:rPr>
            </w:pPr>
          </w:p>
        </w:tc>
        <w:tc>
          <w:tcPr>
            <w:tcW w:w="1828" w:type="dxa"/>
          </w:tcPr>
          <w:p w14:paraId="6FF10A41" w14:textId="77777777" w:rsidR="008D521E" w:rsidRPr="00A12F04" w:rsidRDefault="008D521E" w:rsidP="00BC45C9">
            <w:pPr>
              <w:rPr>
                <w:rFonts w:asciiTheme="minorEastAsia" w:hAnsiTheme="minorEastAsia"/>
                <w:w w:val="100"/>
                <w:sz w:val="14"/>
                <w:szCs w:val="14"/>
              </w:rPr>
            </w:pPr>
          </w:p>
        </w:tc>
        <w:tc>
          <w:tcPr>
            <w:tcW w:w="1795" w:type="dxa"/>
            <w:gridSpan w:val="2"/>
          </w:tcPr>
          <w:p w14:paraId="2D44BE57" w14:textId="77777777" w:rsidR="008D521E" w:rsidRPr="00A12F04" w:rsidRDefault="008D521E" w:rsidP="00BC45C9">
            <w:pPr>
              <w:rPr>
                <w:rFonts w:asciiTheme="minorEastAsia" w:hAnsiTheme="minorEastAsia"/>
                <w:w w:val="100"/>
                <w:sz w:val="14"/>
                <w:szCs w:val="14"/>
              </w:rPr>
            </w:pPr>
          </w:p>
        </w:tc>
        <w:tc>
          <w:tcPr>
            <w:tcW w:w="3323" w:type="dxa"/>
            <w:vMerge/>
          </w:tcPr>
          <w:p w14:paraId="1C657D32" w14:textId="3CC00320" w:rsidR="008D521E" w:rsidRPr="00A12F04" w:rsidRDefault="008D521E" w:rsidP="00BC45C9">
            <w:pPr>
              <w:rPr>
                <w:rFonts w:asciiTheme="minorEastAsia" w:hAnsiTheme="minorEastAsia"/>
                <w:w w:val="100"/>
                <w:sz w:val="14"/>
                <w:szCs w:val="14"/>
              </w:rPr>
            </w:pPr>
          </w:p>
        </w:tc>
      </w:tr>
      <w:tr w:rsidR="008D521E" w:rsidRPr="00A12F04" w14:paraId="1D743FEC" w14:textId="77777777" w:rsidTr="00063891">
        <w:tc>
          <w:tcPr>
            <w:tcW w:w="544" w:type="dxa"/>
            <w:vMerge/>
          </w:tcPr>
          <w:p w14:paraId="70095119"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30791176" w14:textId="77777777" w:rsidR="008D521E" w:rsidRPr="00A12F04" w:rsidRDefault="008D521E" w:rsidP="00BC45C9">
            <w:pPr>
              <w:rPr>
                <w:rFonts w:asciiTheme="minorEastAsia" w:hAnsiTheme="minorEastAsia"/>
                <w:w w:val="100"/>
                <w:sz w:val="14"/>
                <w:szCs w:val="14"/>
              </w:rPr>
            </w:pPr>
          </w:p>
        </w:tc>
        <w:tc>
          <w:tcPr>
            <w:tcW w:w="2692" w:type="dxa"/>
          </w:tcPr>
          <w:p w14:paraId="2F9FAC91"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Ⅱ-1-5</w:t>
            </w:r>
          </w:p>
          <w:p w14:paraId="1BAC0235"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感染予防の支援</w:t>
            </w:r>
          </w:p>
        </w:tc>
        <w:tc>
          <w:tcPr>
            <w:tcW w:w="3198" w:type="dxa"/>
            <w:gridSpan w:val="2"/>
          </w:tcPr>
          <w:p w14:paraId="30DD6254"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28感染症の予防と対応の支援体制の構築</w:t>
            </w:r>
          </w:p>
        </w:tc>
        <w:tc>
          <w:tcPr>
            <w:tcW w:w="1200" w:type="dxa"/>
          </w:tcPr>
          <w:p w14:paraId="3811F766" w14:textId="77777777" w:rsidR="008D521E" w:rsidRPr="00A12F04" w:rsidRDefault="008D521E" w:rsidP="00BC45C9">
            <w:pPr>
              <w:rPr>
                <w:rFonts w:asciiTheme="minorEastAsia" w:hAnsiTheme="minorEastAsia"/>
                <w:w w:val="100"/>
                <w:sz w:val="14"/>
                <w:szCs w:val="14"/>
              </w:rPr>
            </w:pPr>
          </w:p>
        </w:tc>
        <w:tc>
          <w:tcPr>
            <w:tcW w:w="1828" w:type="dxa"/>
          </w:tcPr>
          <w:p w14:paraId="32F236FD" w14:textId="77777777" w:rsidR="008D521E" w:rsidRPr="00A12F04" w:rsidRDefault="008D521E" w:rsidP="00BC45C9">
            <w:pPr>
              <w:rPr>
                <w:rFonts w:asciiTheme="minorEastAsia" w:hAnsiTheme="minorEastAsia"/>
                <w:w w:val="100"/>
                <w:sz w:val="14"/>
                <w:szCs w:val="14"/>
              </w:rPr>
            </w:pPr>
          </w:p>
        </w:tc>
        <w:tc>
          <w:tcPr>
            <w:tcW w:w="1795" w:type="dxa"/>
            <w:gridSpan w:val="2"/>
          </w:tcPr>
          <w:p w14:paraId="65C43F3E" w14:textId="77777777" w:rsidR="008D521E" w:rsidRPr="00A12F04" w:rsidRDefault="008D521E" w:rsidP="00BC45C9">
            <w:pPr>
              <w:rPr>
                <w:rFonts w:asciiTheme="minorEastAsia" w:hAnsiTheme="minorEastAsia"/>
                <w:w w:val="100"/>
                <w:sz w:val="14"/>
                <w:szCs w:val="14"/>
              </w:rPr>
            </w:pPr>
          </w:p>
        </w:tc>
        <w:tc>
          <w:tcPr>
            <w:tcW w:w="3323" w:type="dxa"/>
            <w:vMerge/>
          </w:tcPr>
          <w:p w14:paraId="1D2487A3" w14:textId="3383E3BB" w:rsidR="008D521E" w:rsidRPr="00A12F04" w:rsidRDefault="008D521E" w:rsidP="00BC45C9">
            <w:pPr>
              <w:rPr>
                <w:rFonts w:asciiTheme="minorEastAsia" w:hAnsiTheme="minorEastAsia"/>
                <w:w w:val="100"/>
                <w:sz w:val="14"/>
                <w:szCs w:val="14"/>
              </w:rPr>
            </w:pPr>
          </w:p>
        </w:tc>
      </w:tr>
      <w:tr w:rsidR="008D521E" w:rsidRPr="00A12F04" w14:paraId="64E46528" w14:textId="77777777" w:rsidTr="00063891">
        <w:tc>
          <w:tcPr>
            <w:tcW w:w="544" w:type="dxa"/>
            <w:vMerge/>
          </w:tcPr>
          <w:p w14:paraId="0FC5140F" w14:textId="77777777" w:rsidR="008D521E" w:rsidRPr="00A12F04" w:rsidRDefault="008D521E" w:rsidP="00BC45C9">
            <w:pPr>
              <w:rPr>
                <w:rFonts w:asciiTheme="minorEastAsia" w:hAnsiTheme="minorEastAsia"/>
                <w:w w:val="100"/>
                <w:sz w:val="14"/>
                <w:szCs w:val="14"/>
              </w:rPr>
            </w:pPr>
          </w:p>
        </w:tc>
        <w:tc>
          <w:tcPr>
            <w:tcW w:w="724" w:type="dxa"/>
            <w:gridSpan w:val="2"/>
            <w:vMerge w:val="restart"/>
          </w:tcPr>
          <w:p w14:paraId="169F3654"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Ⅱ-2</w:t>
            </w:r>
          </w:p>
          <w:p w14:paraId="74F3F4CD"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日常的な生活の継続の支援</w:t>
            </w:r>
          </w:p>
        </w:tc>
        <w:tc>
          <w:tcPr>
            <w:tcW w:w="2692" w:type="dxa"/>
            <w:vMerge w:val="restart"/>
          </w:tcPr>
          <w:p w14:paraId="4E0356D4"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Ⅱ-2-1</w:t>
            </w:r>
          </w:p>
          <w:p w14:paraId="7126F4AE"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生活リズムを整える支援</w:t>
            </w:r>
          </w:p>
        </w:tc>
        <w:tc>
          <w:tcPr>
            <w:tcW w:w="3198" w:type="dxa"/>
            <w:gridSpan w:val="2"/>
          </w:tcPr>
          <w:p w14:paraId="7E85A61A" w14:textId="318A2440"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29一週間の生活リズムにそった生活活動を支える支援</w:t>
            </w:r>
          </w:p>
        </w:tc>
        <w:tc>
          <w:tcPr>
            <w:tcW w:w="1200" w:type="dxa"/>
          </w:tcPr>
          <w:p w14:paraId="68422D0D" w14:textId="77777777" w:rsidR="008D521E" w:rsidRPr="00A12F04" w:rsidRDefault="008D521E" w:rsidP="00BC45C9">
            <w:pPr>
              <w:rPr>
                <w:rFonts w:asciiTheme="minorEastAsia" w:hAnsiTheme="minorEastAsia"/>
                <w:w w:val="100"/>
                <w:sz w:val="14"/>
                <w:szCs w:val="14"/>
              </w:rPr>
            </w:pPr>
          </w:p>
        </w:tc>
        <w:tc>
          <w:tcPr>
            <w:tcW w:w="1828" w:type="dxa"/>
          </w:tcPr>
          <w:p w14:paraId="709921B3" w14:textId="77777777" w:rsidR="008D521E" w:rsidRPr="00A12F04" w:rsidRDefault="008D521E" w:rsidP="00BC45C9">
            <w:pPr>
              <w:rPr>
                <w:rFonts w:asciiTheme="minorEastAsia" w:hAnsiTheme="minorEastAsia"/>
                <w:w w:val="100"/>
                <w:sz w:val="14"/>
                <w:szCs w:val="14"/>
              </w:rPr>
            </w:pPr>
          </w:p>
        </w:tc>
        <w:tc>
          <w:tcPr>
            <w:tcW w:w="1795" w:type="dxa"/>
            <w:gridSpan w:val="2"/>
          </w:tcPr>
          <w:p w14:paraId="3FDEB5AF" w14:textId="77777777" w:rsidR="008D521E" w:rsidRPr="00A12F04" w:rsidRDefault="008D521E" w:rsidP="00BC45C9">
            <w:pPr>
              <w:rPr>
                <w:rFonts w:asciiTheme="minorEastAsia" w:hAnsiTheme="minorEastAsia"/>
                <w:w w:val="100"/>
                <w:sz w:val="14"/>
                <w:szCs w:val="14"/>
              </w:rPr>
            </w:pPr>
          </w:p>
        </w:tc>
        <w:tc>
          <w:tcPr>
            <w:tcW w:w="3323" w:type="dxa"/>
            <w:vMerge/>
          </w:tcPr>
          <w:p w14:paraId="74EA8B06" w14:textId="07ED90F5" w:rsidR="008D521E" w:rsidRPr="00A12F04" w:rsidRDefault="008D521E" w:rsidP="00BC45C9">
            <w:pPr>
              <w:rPr>
                <w:rFonts w:asciiTheme="minorEastAsia" w:hAnsiTheme="minorEastAsia"/>
                <w:w w:val="100"/>
                <w:sz w:val="14"/>
                <w:szCs w:val="14"/>
              </w:rPr>
            </w:pPr>
          </w:p>
        </w:tc>
      </w:tr>
      <w:tr w:rsidR="008D521E" w:rsidRPr="00A12F04" w14:paraId="5383EB72" w14:textId="77777777" w:rsidTr="00063891">
        <w:tc>
          <w:tcPr>
            <w:tcW w:w="544" w:type="dxa"/>
            <w:vMerge/>
          </w:tcPr>
          <w:p w14:paraId="290992AA"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6F4C4325" w14:textId="77777777" w:rsidR="008D521E" w:rsidRPr="00A12F04" w:rsidRDefault="008D521E" w:rsidP="00BC45C9">
            <w:pPr>
              <w:rPr>
                <w:rFonts w:asciiTheme="minorEastAsia" w:hAnsiTheme="minorEastAsia"/>
                <w:w w:val="100"/>
                <w:sz w:val="14"/>
                <w:szCs w:val="14"/>
              </w:rPr>
            </w:pPr>
          </w:p>
        </w:tc>
        <w:tc>
          <w:tcPr>
            <w:tcW w:w="2692" w:type="dxa"/>
            <w:vMerge/>
          </w:tcPr>
          <w:p w14:paraId="5BB8D5E8" w14:textId="77777777" w:rsidR="008D521E" w:rsidRPr="00A12F04" w:rsidRDefault="008D521E" w:rsidP="00BC45C9">
            <w:pPr>
              <w:rPr>
                <w:rFonts w:asciiTheme="minorEastAsia" w:hAnsiTheme="minorEastAsia"/>
                <w:w w:val="100"/>
                <w:sz w:val="14"/>
                <w:szCs w:val="14"/>
              </w:rPr>
            </w:pPr>
          </w:p>
        </w:tc>
        <w:tc>
          <w:tcPr>
            <w:tcW w:w="3198" w:type="dxa"/>
            <w:gridSpan w:val="2"/>
          </w:tcPr>
          <w:p w14:paraId="489A9DA2"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30休養・睡眠の支援</w:t>
            </w:r>
          </w:p>
          <w:p w14:paraId="5CF2FBAC" w14:textId="77777777" w:rsidR="008D521E" w:rsidRPr="00A12F04" w:rsidRDefault="008D521E" w:rsidP="00BC45C9">
            <w:pPr>
              <w:rPr>
                <w:rFonts w:asciiTheme="minorEastAsia" w:hAnsiTheme="minorEastAsia"/>
                <w:w w:val="100"/>
                <w:sz w:val="14"/>
                <w:szCs w:val="14"/>
              </w:rPr>
            </w:pPr>
          </w:p>
        </w:tc>
        <w:tc>
          <w:tcPr>
            <w:tcW w:w="1200" w:type="dxa"/>
          </w:tcPr>
          <w:p w14:paraId="70ADDFE1" w14:textId="77777777" w:rsidR="008D521E" w:rsidRPr="00A12F04" w:rsidRDefault="008D521E" w:rsidP="00BC45C9">
            <w:pPr>
              <w:rPr>
                <w:rFonts w:asciiTheme="minorEastAsia" w:hAnsiTheme="minorEastAsia"/>
                <w:w w:val="100"/>
                <w:sz w:val="14"/>
                <w:szCs w:val="14"/>
              </w:rPr>
            </w:pPr>
          </w:p>
        </w:tc>
        <w:tc>
          <w:tcPr>
            <w:tcW w:w="1828" w:type="dxa"/>
          </w:tcPr>
          <w:p w14:paraId="211305F5" w14:textId="77777777" w:rsidR="008D521E" w:rsidRPr="00A12F04" w:rsidRDefault="008D521E" w:rsidP="00BC45C9">
            <w:pPr>
              <w:rPr>
                <w:rFonts w:asciiTheme="minorEastAsia" w:hAnsiTheme="minorEastAsia"/>
                <w:w w:val="100"/>
                <w:sz w:val="14"/>
                <w:szCs w:val="14"/>
              </w:rPr>
            </w:pPr>
          </w:p>
        </w:tc>
        <w:tc>
          <w:tcPr>
            <w:tcW w:w="1795" w:type="dxa"/>
            <w:gridSpan w:val="2"/>
          </w:tcPr>
          <w:p w14:paraId="7F56337D" w14:textId="77777777" w:rsidR="008D521E" w:rsidRPr="00A12F04" w:rsidRDefault="008D521E" w:rsidP="00BC45C9">
            <w:pPr>
              <w:rPr>
                <w:rFonts w:asciiTheme="minorEastAsia" w:hAnsiTheme="minorEastAsia"/>
                <w:w w:val="100"/>
                <w:sz w:val="14"/>
                <w:szCs w:val="14"/>
              </w:rPr>
            </w:pPr>
          </w:p>
        </w:tc>
        <w:tc>
          <w:tcPr>
            <w:tcW w:w="3323" w:type="dxa"/>
            <w:vMerge/>
          </w:tcPr>
          <w:p w14:paraId="0FA54CE7" w14:textId="00CE2460" w:rsidR="008D521E" w:rsidRPr="00A12F04" w:rsidRDefault="008D521E" w:rsidP="00BC45C9">
            <w:pPr>
              <w:rPr>
                <w:rFonts w:asciiTheme="minorEastAsia" w:hAnsiTheme="minorEastAsia"/>
                <w:w w:val="100"/>
                <w:sz w:val="14"/>
                <w:szCs w:val="14"/>
              </w:rPr>
            </w:pPr>
          </w:p>
        </w:tc>
      </w:tr>
      <w:tr w:rsidR="008D521E" w:rsidRPr="00A12F04" w14:paraId="7D0D8FB2" w14:textId="77777777" w:rsidTr="00063891">
        <w:tc>
          <w:tcPr>
            <w:tcW w:w="544" w:type="dxa"/>
            <w:vMerge/>
          </w:tcPr>
          <w:p w14:paraId="06EC50BB"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32E1C105" w14:textId="77777777" w:rsidR="008D521E" w:rsidRPr="00A12F04" w:rsidRDefault="008D521E" w:rsidP="00BC45C9">
            <w:pPr>
              <w:rPr>
                <w:rFonts w:asciiTheme="minorEastAsia" w:hAnsiTheme="minorEastAsia"/>
                <w:w w:val="100"/>
                <w:sz w:val="14"/>
                <w:szCs w:val="14"/>
              </w:rPr>
            </w:pPr>
          </w:p>
        </w:tc>
        <w:tc>
          <w:tcPr>
            <w:tcW w:w="2692" w:type="dxa"/>
            <w:vMerge w:val="restart"/>
          </w:tcPr>
          <w:p w14:paraId="19B6A14E"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Ⅱ-2-2</w:t>
            </w:r>
          </w:p>
          <w:p w14:paraId="0E56E190"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食事の支援</w:t>
            </w:r>
          </w:p>
        </w:tc>
        <w:tc>
          <w:tcPr>
            <w:tcW w:w="3198" w:type="dxa"/>
            <w:gridSpan w:val="2"/>
          </w:tcPr>
          <w:p w14:paraId="478C5C20"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31口から食事を摂り続けることの支援</w:t>
            </w:r>
          </w:p>
          <w:p w14:paraId="36181BF1" w14:textId="77777777" w:rsidR="008D521E" w:rsidRPr="00A12F04" w:rsidRDefault="008D521E" w:rsidP="00BC45C9">
            <w:pPr>
              <w:rPr>
                <w:rFonts w:asciiTheme="minorEastAsia" w:hAnsiTheme="minorEastAsia"/>
                <w:w w:val="100"/>
                <w:sz w:val="14"/>
                <w:szCs w:val="14"/>
              </w:rPr>
            </w:pPr>
          </w:p>
        </w:tc>
        <w:tc>
          <w:tcPr>
            <w:tcW w:w="1200" w:type="dxa"/>
          </w:tcPr>
          <w:p w14:paraId="55F4C318" w14:textId="77777777" w:rsidR="008D521E" w:rsidRPr="00A12F04" w:rsidRDefault="008D521E" w:rsidP="00BC45C9">
            <w:pPr>
              <w:rPr>
                <w:rFonts w:asciiTheme="minorEastAsia" w:hAnsiTheme="minorEastAsia"/>
                <w:w w:val="100"/>
                <w:sz w:val="14"/>
                <w:szCs w:val="14"/>
              </w:rPr>
            </w:pPr>
          </w:p>
        </w:tc>
        <w:tc>
          <w:tcPr>
            <w:tcW w:w="1828" w:type="dxa"/>
          </w:tcPr>
          <w:p w14:paraId="0DFDF234" w14:textId="77777777" w:rsidR="008D521E" w:rsidRPr="00A12F04" w:rsidRDefault="008D521E" w:rsidP="00BC45C9">
            <w:pPr>
              <w:rPr>
                <w:rFonts w:asciiTheme="minorEastAsia" w:hAnsiTheme="minorEastAsia"/>
                <w:w w:val="100"/>
                <w:sz w:val="14"/>
                <w:szCs w:val="14"/>
              </w:rPr>
            </w:pPr>
          </w:p>
        </w:tc>
        <w:tc>
          <w:tcPr>
            <w:tcW w:w="1795" w:type="dxa"/>
            <w:gridSpan w:val="2"/>
          </w:tcPr>
          <w:p w14:paraId="4D101500" w14:textId="77777777" w:rsidR="008D521E" w:rsidRPr="00A12F04" w:rsidRDefault="008D521E" w:rsidP="00BC45C9">
            <w:pPr>
              <w:rPr>
                <w:rFonts w:asciiTheme="minorEastAsia" w:hAnsiTheme="minorEastAsia"/>
                <w:w w:val="100"/>
                <w:sz w:val="14"/>
                <w:szCs w:val="14"/>
              </w:rPr>
            </w:pPr>
          </w:p>
        </w:tc>
        <w:tc>
          <w:tcPr>
            <w:tcW w:w="3323" w:type="dxa"/>
            <w:vMerge/>
          </w:tcPr>
          <w:p w14:paraId="03D77E1B" w14:textId="7B0D6CB3" w:rsidR="008D521E" w:rsidRPr="00A12F04" w:rsidRDefault="008D521E" w:rsidP="00BC45C9">
            <w:pPr>
              <w:rPr>
                <w:rFonts w:asciiTheme="minorEastAsia" w:hAnsiTheme="minorEastAsia"/>
                <w:w w:val="100"/>
                <w:sz w:val="14"/>
                <w:szCs w:val="14"/>
              </w:rPr>
            </w:pPr>
          </w:p>
        </w:tc>
      </w:tr>
      <w:tr w:rsidR="008D521E" w:rsidRPr="00A12F04" w14:paraId="30497A6E" w14:textId="77777777" w:rsidTr="00063891">
        <w:tc>
          <w:tcPr>
            <w:tcW w:w="544" w:type="dxa"/>
            <w:vMerge/>
          </w:tcPr>
          <w:p w14:paraId="0C4EA138"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3F8B9711" w14:textId="77777777" w:rsidR="008D521E" w:rsidRPr="00A12F04" w:rsidRDefault="008D521E" w:rsidP="00BC45C9">
            <w:pPr>
              <w:rPr>
                <w:rFonts w:asciiTheme="minorEastAsia" w:hAnsiTheme="minorEastAsia"/>
                <w:w w:val="100"/>
                <w:sz w:val="14"/>
                <w:szCs w:val="14"/>
              </w:rPr>
            </w:pPr>
          </w:p>
        </w:tc>
        <w:tc>
          <w:tcPr>
            <w:tcW w:w="2692" w:type="dxa"/>
            <w:vMerge/>
          </w:tcPr>
          <w:p w14:paraId="692F4A14" w14:textId="77777777" w:rsidR="008D521E" w:rsidRPr="00A12F04" w:rsidRDefault="008D521E" w:rsidP="00BC45C9">
            <w:pPr>
              <w:rPr>
                <w:rFonts w:asciiTheme="minorEastAsia" w:hAnsiTheme="minorEastAsia"/>
                <w:w w:val="100"/>
                <w:sz w:val="14"/>
                <w:szCs w:val="14"/>
              </w:rPr>
            </w:pPr>
          </w:p>
        </w:tc>
        <w:tc>
          <w:tcPr>
            <w:tcW w:w="3198" w:type="dxa"/>
            <w:gridSpan w:val="2"/>
          </w:tcPr>
          <w:p w14:paraId="5639D87A" w14:textId="2D5BB060"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32フレイル予防のために必要な栄養の確保の支援</w:t>
            </w:r>
          </w:p>
        </w:tc>
        <w:tc>
          <w:tcPr>
            <w:tcW w:w="1200" w:type="dxa"/>
          </w:tcPr>
          <w:p w14:paraId="043299CA" w14:textId="77777777" w:rsidR="008D521E" w:rsidRPr="00A12F04" w:rsidRDefault="008D521E" w:rsidP="00BC45C9">
            <w:pPr>
              <w:rPr>
                <w:rFonts w:asciiTheme="minorEastAsia" w:hAnsiTheme="minorEastAsia"/>
                <w:w w:val="100"/>
                <w:sz w:val="14"/>
                <w:szCs w:val="14"/>
              </w:rPr>
            </w:pPr>
          </w:p>
        </w:tc>
        <w:tc>
          <w:tcPr>
            <w:tcW w:w="1828" w:type="dxa"/>
          </w:tcPr>
          <w:p w14:paraId="2796CA9D" w14:textId="77777777" w:rsidR="008D521E" w:rsidRPr="00A12F04" w:rsidRDefault="008D521E" w:rsidP="00BC45C9">
            <w:pPr>
              <w:rPr>
                <w:rFonts w:asciiTheme="minorEastAsia" w:hAnsiTheme="minorEastAsia"/>
                <w:w w:val="100"/>
                <w:sz w:val="14"/>
                <w:szCs w:val="14"/>
              </w:rPr>
            </w:pPr>
          </w:p>
        </w:tc>
        <w:tc>
          <w:tcPr>
            <w:tcW w:w="1795" w:type="dxa"/>
            <w:gridSpan w:val="2"/>
          </w:tcPr>
          <w:p w14:paraId="526D5410" w14:textId="77777777" w:rsidR="008D521E" w:rsidRPr="00A12F04" w:rsidRDefault="008D521E" w:rsidP="00BC45C9">
            <w:pPr>
              <w:rPr>
                <w:rFonts w:asciiTheme="minorEastAsia" w:hAnsiTheme="minorEastAsia"/>
                <w:w w:val="100"/>
                <w:sz w:val="14"/>
                <w:szCs w:val="14"/>
              </w:rPr>
            </w:pPr>
          </w:p>
        </w:tc>
        <w:tc>
          <w:tcPr>
            <w:tcW w:w="3323" w:type="dxa"/>
            <w:vMerge/>
          </w:tcPr>
          <w:p w14:paraId="7A267453" w14:textId="3841E14F" w:rsidR="008D521E" w:rsidRPr="00A12F04" w:rsidRDefault="008D521E" w:rsidP="00BC45C9">
            <w:pPr>
              <w:rPr>
                <w:rFonts w:asciiTheme="minorEastAsia" w:hAnsiTheme="minorEastAsia"/>
                <w:w w:val="100"/>
                <w:sz w:val="14"/>
                <w:szCs w:val="14"/>
              </w:rPr>
            </w:pPr>
          </w:p>
        </w:tc>
      </w:tr>
      <w:tr w:rsidR="008D521E" w:rsidRPr="00A12F04" w14:paraId="56777467" w14:textId="77777777" w:rsidTr="00063891">
        <w:tc>
          <w:tcPr>
            <w:tcW w:w="544" w:type="dxa"/>
            <w:vMerge/>
          </w:tcPr>
          <w:p w14:paraId="0DEAA58E"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7DDDF905" w14:textId="77777777" w:rsidR="008D521E" w:rsidRPr="00A12F04" w:rsidRDefault="008D521E" w:rsidP="00BC45C9">
            <w:pPr>
              <w:rPr>
                <w:rFonts w:asciiTheme="minorEastAsia" w:hAnsiTheme="minorEastAsia"/>
                <w:w w:val="100"/>
                <w:sz w:val="14"/>
                <w:szCs w:val="14"/>
              </w:rPr>
            </w:pPr>
          </w:p>
        </w:tc>
        <w:tc>
          <w:tcPr>
            <w:tcW w:w="2692" w:type="dxa"/>
            <w:vMerge w:val="restart"/>
          </w:tcPr>
          <w:p w14:paraId="47A73D1C"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Ⅱ-2-3暮らしやすい環境の保持、入浴や排泄の支援</w:t>
            </w:r>
          </w:p>
        </w:tc>
        <w:tc>
          <w:tcPr>
            <w:tcW w:w="3198" w:type="dxa"/>
            <w:gridSpan w:val="2"/>
          </w:tcPr>
          <w:p w14:paraId="7E70E78E"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33清潔を保つ支援</w:t>
            </w:r>
          </w:p>
          <w:p w14:paraId="75E04498" w14:textId="77777777" w:rsidR="008D521E" w:rsidRPr="00A12F04" w:rsidRDefault="008D521E" w:rsidP="00BC45C9">
            <w:pPr>
              <w:rPr>
                <w:rFonts w:asciiTheme="minorEastAsia" w:hAnsiTheme="minorEastAsia"/>
                <w:w w:val="100"/>
                <w:sz w:val="14"/>
                <w:szCs w:val="14"/>
              </w:rPr>
            </w:pPr>
          </w:p>
        </w:tc>
        <w:tc>
          <w:tcPr>
            <w:tcW w:w="1200" w:type="dxa"/>
          </w:tcPr>
          <w:p w14:paraId="37B46ADD" w14:textId="77777777" w:rsidR="008D521E" w:rsidRPr="00A12F04" w:rsidRDefault="008D521E" w:rsidP="00BC45C9">
            <w:pPr>
              <w:rPr>
                <w:rFonts w:asciiTheme="minorEastAsia" w:hAnsiTheme="minorEastAsia"/>
                <w:w w:val="100"/>
                <w:sz w:val="14"/>
                <w:szCs w:val="14"/>
              </w:rPr>
            </w:pPr>
          </w:p>
        </w:tc>
        <w:tc>
          <w:tcPr>
            <w:tcW w:w="1828" w:type="dxa"/>
          </w:tcPr>
          <w:p w14:paraId="50788693" w14:textId="77777777" w:rsidR="008D521E" w:rsidRPr="00A12F04" w:rsidRDefault="008D521E" w:rsidP="00BC45C9">
            <w:pPr>
              <w:rPr>
                <w:rFonts w:asciiTheme="minorEastAsia" w:hAnsiTheme="minorEastAsia"/>
                <w:w w:val="100"/>
                <w:sz w:val="14"/>
                <w:szCs w:val="14"/>
              </w:rPr>
            </w:pPr>
          </w:p>
        </w:tc>
        <w:tc>
          <w:tcPr>
            <w:tcW w:w="1795" w:type="dxa"/>
            <w:gridSpan w:val="2"/>
          </w:tcPr>
          <w:p w14:paraId="0FE615E0" w14:textId="77777777" w:rsidR="008D521E" w:rsidRPr="00A12F04" w:rsidRDefault="008D521E" w:rsidP="00BC45C9">
            <w:pPr>
              <w:rPr>
                <w:rFonts w:asciiTheme="minorEastAsia" w:hAnsiTheme="minorEastAsia"/>
                <w:w w:val="100"/>
                <w:sz w:val="14"/>
                <w:szCs w:val="14"/>
              </w:rPr>
            </w:pPr>
          </w:p>
        </w:tc>
        <w:tc>
          <w:tcPr>
            <w:tcW w:w="3323" w:type="dxa"/>
            <w:vMerge/>
          </w:tcPr>
          <w:p w14:paraId="499439BA" w14:textId="0AA5A636" w:rsidR="008D521E" w:rsidRPr="00A12F04" w:rsidRDefault="008D521E" w:rsidP="00BC45C9">
            <w:pPr>
              <w:rPr>
                <w:rFonts w:asciiTheme="minorEastAsia" w:hAnsiTheme="minorEastAsia"/>
                <w:w w:val="100"/>
                <w:sz w:val="14"/>
                <w:szCs w:val="14"/>
              </w:rPr>
            </w:pPr>
          </w:p>
        </w:tc>
      </w:tr>
      <w:tr w:rsidR="008D521E" w:rsidRPr="00A12F04" w14:paraId="121D5F9A" w14:textId="77777777" w:rsidTr="00063891">
        <w:tc>
          <w:tcPr>
            <w:tcW w:w="544" w:type="dxa"/>
            <w:vMerge/>
          </w:tcPr>
          <w:p w14:paraId="3FB97978"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4975D991" w14:textId="77777777" w:rsidR="008D521E" w:rsidRPr="00A12F04" w:rsidRDefault="008D521E" w:rsidP="00BC45C9">
            <w:pPr>
              <w:rPr>
                <w:rFonts w:asciiTheme="minorEastAsia" w:hAnsiTheme="minorEastAsia"/>
                <w:w w:val="100"/>
                <w:sz w:val="14"/>
                <w:szCs w:val="14"/>
              </w:rPr>
            </w:pPr>
          </w:p>
        </w:tc>
        <w:tc>
          <w:tcPr>
            <w:tcW w:w="2692" w:type="dxa"/>
            <w:vMerge/>
          </w:tcPr>
          <w:p w14:paraId="49287BDF" w14:textId="77777777" w:rsidR="008D521E" w:rsidRPr="00A12F04" w:rsidRDefault="008D521E" w:rsidP="00BC45C9">
            <w:pPr>
              <w:rPr>
                <w:rFonts w:asciiTheme="minorEastAsia" w:hAnsiTheme="minorEastAsia"/>
                <w:w w:val="100"/>
                <w:sz w:val="14"/>
                <w:szCs w:val="14"/>
              </w:rPr>
            </w:pPr>
          </w:p>
        </w:tc>
        <w:tc>
          <w:tcPr>
            <w:tcW w:w="3198" w:type="dxa"/>
            <w:gridSpan w:val="2"/>
          </w:tcPr>
          <w:p w14:paraId="3124FEF1" w14:textId="0168D262"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34排泄状況を確認して排泄を続けられることを支援</w:t>
            </w:r>
          </w:p>
        </w:tc>
        <w:tc>
          <w:tcPr>
            <w:tcW w:w="1200" w:type="dxa"/>
          </w:tcPr>
          <w:p w14:paraId="735530B9" w14:textId="77777777" w:rsidR="008D521E" w:rsidRPr="00A12F04" w:rsidRDefault="008D521E" w:rsidP="00BC45C9">
            <w:pPr>
              <w:rPr>
                <w:rFonts w:asciiTheme="minorEastAsia" w:hAnsiTheme="minorEastAsia"/>
                <w:w w:val="100"/>
                <w:sz w:val="14"/>
                <w:szCs w:val="14"/>
              </w:rPr>
            </w:pPr>
          </w:p>
        </w:tc>
        <w:tc>
          <w:tcPr>
            <w:tcW w:w="1828" w:type="dxa"/>
          </w:tcPr>
          <w:p w14:paraId="4734ACF1" w14:textId="77777777" w:rsidR="008D521E" w:rsidRPr="00A12F04" w:rsidRDefault="008D521E" w:rsidP="00BC45C9">
            <w:pPr>
              <w:rPr>
                <w:rFonts w:asciiTheme="minorEastAsia" w:hAnsiTheme="minorEastAsia"/>
                <w:w w:val="100"/>
                <w:sz w:val="14"/>
                <w:szCs w:val="14"/>
              </w:rPr>
            </w:pPr>
          </w:p>
        </w:tc>
        <w:tc>
          <w:tcPr>
            <w:tcW w:w="1795" w:type="dxa"/>
            <w:gridSpan w:val="2"/>
          </w:tcPr>
          <w:p w14:paraId="71ECA42E" w14:textId="77777777" w:rsidR="008D521E" w:rsidRPr="00A12F04" w:rsidRDefault="008D521E" w:rsidP="00BC45C9">
            <w:pPr>
              <w:rPr>
                <w:rFonts w:asciiTheme="minorEastAsia" w:hAnsiTheme="minorEastAsia"/>
                <w:w w:val="100"/>
                <w:sz w:val="14"/>
                <w:szCs w:val="14"/>
              </w:rPr>
            </w:pPr>
          </w:p>
        </w:tc>
        <w:tc>
          <w:tcPr>
            <w:tcW w:w="3323" w:type="dxa"/>
            <w:vMerge/>
          </w:tcPr>
          <w:p w14:paraId="6136E5DE" w14:textId="2AAAB4F3" w:rsidR="008D521E" w:rsidRPr="00A12F04" w:rsidRDefault="008D521E" w:rsidP="00BC45C9">
            <w:pPr>
              <w:rPr>
                <w:rFonts w:asciiTheme="minorEastAsia" w:hAnsiTheme="minorEastAsia"/>
                <w:w w:val="100"/>
                <w:sz w:val="14"/>
                <w:szCs w:val="14"/>
              </w:rPr>
            </w:pPr>
          </w:p>
        </w:tc>
      </w:tr>
      <w:tr w:rsidR="008D521E" w:rsidRPr="00A12F04" w14:paraId="06A4D2A2" w14:textId="77777777" w:rsidTr="00063891">
        <w:tc>
          <w:tcPr>
            <w:tcW w:w="544" w:type="dxa"/>
            <w:vMerge/>
          </w:tcPr>
          <w:p w14:paraId="0BE94448" w14:textId="77777777" w:rsidR="008D521E" w:rsidRPr="00A12F04" w:rsidRDefault="008D521E" w:rsidP="00BC45C9">
            <w:pPr>
              <w:rPr>
                <w:rFonts w:asciiTheme="minorEastAsia" w:hAnsiTheme="minorEastAsia"/>
                <w:w w:val="100"/>
                <w:sz w:val="14"/>
                <w:szCs w:val="14"/>
              </w:rPr>
            </w:pPr>
          </w:p>
        </w:tc>
        <w:tc>
          <w:tcPr>
            <w:tcW w:w="724" w:type="dxa"/>
            <w:gridSpan w:val="2"/>
            <w:vMerge w:val="restart"/>
          </w:tcPr>
          <w:p w14:paraId="0EED2D84"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Ⅱ-3</w:t>
            </w:r>
          </w:p>
          <w:p w14:paraId="3BF7CCA3"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家事・コミュニティでの役割の維持あるいは獲得の支援</w:t>
            </w:r>
          </w:p>
        </w:tc>
        <w:tc>
          <w:tcPr>
            <w:tcW w:w="2692" w:type="dxa"/>
          </w:tcPr>
          <w:p w14:paraId="2C725F16"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Ⅱ-3-1喜びや楽しみ、強みを引き出し高める支援</w:t>
            </w:r>
          </w:p>
        </w:tc>
        <w:tc>
          <w:tcPr>
            <w:tcW w:w="3198" w:type="dxa"/>
            <w:gridSpan w:val="2"/>
          </w:tcPr>
          <w:p w14:paraId="2119CCC3"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35喜びや楽しみ、強みを引き出し高める支援</w:t>
            </w:r>
          </w:p>
          <w:p w14:paraId="3AB6889D" w14:textId="77777777" w:rsidR="008D521E" w:rsidRPr="00A12F04" w:rsidRDefault="008D521E" w:rsidP="00BC45C9">
            <w:pPr>
              <w:rPr>
                <w:rFonts w:asciiTheme="minorEastAsia" w:hAnsiTheme="minorEastAsia"/>
                <w:w w:val="100"/>
                <w:sz w:val="14"/>
                <w:szCs w:val="14"/>
              </w:rPr>
            </w:pPr>
          </w:p>
        </w:tc>
        <w:tc>
          <w:tcPr>
            <w:tcW w:w="1200" w:type="dxa"/>
          </w:tcPr>
          <w:p w14:paraId="07A3BCAA" w14:textId="77777777" w:rsidR="008D521E" w:rsidRPr="00A12F04" w:rsidRDefault="008D521E" w:rsidP="00BC45C9">
            <w:pPr>
              <w:rPr>
                <w:rFonts w:asciiTheme="minorEastAsia" w:hAnsiTheme="minorEastAsia"/>
                <w:w w:val="100"/>
                <w:sz w:val="14"/>
                <w:szCs w:val="14"/>
              </w:rPr>
            </w:pPr>
          </w:p>
        </w:tc>
        <w:tc>
          <w:tcPr>
            <w:tcW w:w="1828" w:type="dxa"/>
          </w:tcPr>
          <w:p w14:paraId="49053892" w14:textId="77777777" w:rsidR="008D521E" w:rsidRPr="00A12F04" w:rsidRDefault="008D521E" w:rsidP="00BC45C9">
            <w:pPr>
              <w:rPr>
                <w:rFonts w:asciiTheme="minorEastAsia" w:hAnsiTheme="minorEastAsia"/>
                <w:w w:val="100"/>
                <w:sz w:val="14"/>
                <w:szCs w:val="14"/>
              </w:rPr>
            </w:pPr>
          </w:p>
        </w:tc>
        <w:tc>
          <w:tcPr>
            <w:tcW w:w="1795" w:type="dxa"/>
            <w:gridSpan w:val="2"/>
          </w:tcPr>
          <w:p w14:paraId="04FDCEE7" w14:textId="77777777" w:rsidR="008D521E" w:rsidRPr="00A12F04" w:rsidRDefault="008D521E" w:rsidP="00BC45C9">
            <w:pPr>
              <w:rPr>
                <w:rFonts w:asciiTheme="minorEastAsia" w:hAnsiTheme="minorEastAsia"/>
                <w:w w:val="100"/>
                <w:sz w:val="14"/>
                <w:szCs w:val="14"/>
              </w:rPr>
            </w:pPr>
          </w:p>
        </w:tc>
        <w:tc>
          <w:tcPr>
            <w:tcW w:w="3323" w:type="dxa"/>
            <w:vMerge/>
          </w:tcPr>
          <w:p w14:paraId="16744C6E" w14:textId="19AFB6A0" w:rsidR="008D521E" w:rsidRPr="00A12F04" w:rsidRDefault="008D521E" w:rsidP="00BC45C9">
            <w:pPr>
              <w:rPr>
                <w:rFonts w:asciiTheme="minorEastAsia" w:hAnsiTheme="minorEastAsia"/>
                <w:w w:val="100"/>
                <w:sz w:val="14"/>
                <w:szCs w:val="14"/>
              </w:rPr>
            </w:pPr>
          </w:p>
        </w:tc>
      </w:tr>
      <w:tr w:rsidR="008D521E" w:rsidRPr="00A12F04" w14:paraId="62C7F0A7" w14:textId="77777777" w:rsidTr="00063891">
        <w:tc>
          <w:tcPr>
            <w:tcW w:w="544" w:type="dxa"/>
            <w:vMerge/>
          </w:tcPr>
          <w:p w14:paraId="7C314CF1"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0A61AD52" w14:textId="77777777" w:rsidR="008D521E" w:rsidRPr="00A12F04" w:rsidRDefault="008D521E" w:rsidP="00BC45C9">
            <w:pPr>
              <w:rPr>
                <w:rFonts w:asciiTheme="minorEastAsia" w:hAnsiTheme="minorEastAsia"/>
                <w:w w:val="100"/>
                <w:sz w:val="14"/>
                <w:szCs w:val="14"/>
              </w:rPr>
            </w:pPr>
          </w:p>
        </w:tc>
        <w:tc>
          <w:tcPr>
            <w:tcW w:w="2692" w:type="dxa"/>
          </w:tcPr>
          <w:p w14:paraId="6042C854" w14:textId="0930ABEC"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Ⅱ-3-2ｺﾐｭﾆｹｰｼｮﾝの支援</w:t>
            </w:r>
          </w:p>
        </w:tc>
        <w:tc>
          <w:tcPr>
            <w:tcW w:w="3198" w:type="dxa"/>
            <w:gridSpan w:val="2"/>
          </w:tcPr>
          <w:p w14:paraId="726378A0"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36コミュニケーションの支援</w:t>
            </w:r>
          </w:p>
          <w:p w14:paraId="7D0C186D" w14:textId="77777777" w:rsidR="008D521E" w:rsidRPr="00A12F04" w:rsidRDefault="008D521E" w:rsidP="00BC45C9">
            <w:pPr>
              <w:rPr>
                <w:rFonts w:asciiTheme="minorEastAsia" w:hAnsiTheme="minorEastAsia"/>
                <w:w w:val="100"/>
                <w:sz w:val="14"/>
                <w:szCs w:val="14"/>
              </w:rPr>
            </w:pPr>
          </w:p>
        </w:tc>
        <w:tc>
          <w:tcPr>
            <w:tcW w:w="1200" w:type="dxa"/>
          </w:tcPr>
          <w:p w14:paraId="54120C9A" w14:textId="77777777" w:rsidR="008D521E" w:rsidRPr="00A12F04" w:rsidRDefault="008D521E" w:rsidP="00BC45C9">
            <w:pPr>
              <w:rPr>
                <w:rFonts w:asciiTheme="minorEastAsia" w:hAnsiTheme="minorEastAsia"/>
                <w:w w:val="100"/>
                <w:sz w:val="14"/>
                <w:szCs w:val="14"/>
              </w:rPr>
            </w:pPr>
          </w:p>
        </w:tc>
        <w:tc>
          <w:tcPr>
            <w:tcW w:w="1828" w:type="dxa"/>
          </w:tcPr>
          <w:p w14:paraId="14C0FD74" w14:textId="77777777" w:rsidR="008D521E" w:rsidRPr="00A12F04" w:rsidRDefault="008D521E" w:rsidP="00BC45C9">
            <w:pPr>
              <w:rPr>
                <w:rFonts w:asciiTheme="minorEastAsia" w:hAnsiTheme="minorEastAsia"/>
                <w:w w:val="100"/>
                <w:sz w:val="14"/>
                <w:szCs w:val="14"/>
              </w:rPr>
            </w:pPr>
          </w:p>
        </w:tc>
        <w:tc>
          <w:tcPr>
            <w:tcW w:w="1795" w:type="dxa"/>
            <w:gridSpan w:val="2"/>
          </w:tcPr>
          <w:p w14:paraId="72481FA7" w14:textId="77777777" w:rsidR="008D521E" w:rsidRPr="00A12F04" w:rsidRDefault="008D521E" w:rsidP="00BC45C9">
            <w:pPr>
              <w:rPr>
                <w:rFonts w:asciiTheme="minorEastAsia" w:hAnsiTheme="minorEastAsia"/>
                <w:w w:val="100"/>
                <w:sz w:val="14"/>
                <w:szCs w:val="14"/>
              </w:rPr>
            </w:pPr>
          </w:p>
        </w:tc>
        <w:tc>
          <w:tcPr>
            <w:tcW w:w="3323" w:type="dxa"/>
            <w:vMerge/>
          </w:tcPr>
          <w:p w14:paraId="77FDE85B" w14:textId="049C1116" w:rsidR="008D521E" w:rsidRPr="00A12F04" w:rsidRDefault="008D521E" w:rsidP="00BC45C9">
            <w:pPr>
              <w:rPr>
                <w:rFonts w:asciiTheme="minorEastAsia" w:hAnsiTheme="minorEastAsia"/>
                <w:w w:val="100"/>
                <w:sz w:val="14"/>
                <w:szCs w:val="14"/>
              </w:rPr>
            </w:pPr>
          </w:p>
        </w:tc>
      </w:tr>
      <w:tr w:rsidR="008D521E" w:rsidRPr="00A12F04" w14:paraId="6AA0D7A3" w14:textId="77777777" w:rsidTr="00063891">
        <w:tc>
          <w:tcPr>
            <w:tcW w:w="544" w:type="dxa"/>
            <w:vMerge/>
          </w:tcPr>
          <w:p w14:paraId="2B6831C7"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574A637A" w14:textId="77777777" w:rsidR="008D521E" w:rsidRPr="00A12F04" w:rsidRDefault="008D521E" w:rsidP="00BC45C9">
            <w:pPr>
              <w:rPr>
                <w:rFonts w:asciiTheme="minorEastAsia" w:hAnsiTheme="minorEastAsia"/>
                <w:w w:val="100"/>
                <w:sz w:val="14"/>
                <w:szCs w:val="14"/>
              </w:rPr>
            </w:pPr>
          </w:p>
        </w:tc>
        <w:tc>
          <w:tcPr>
            <w:tcW w:w="2692" w:type="dxa"/>
          </w:tcPr>
          <w:p w14:paraId="5BD72466"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Ⅱ-3-3家庭内での役割を整えることの支援</w:t>
            </w:r>
          </w:p>
        </w:tc>
        <w:tc>
          <w:tcPr>
            <w:tcW w:w="3198" w:type="dxa"/>
            <w:gridSpan w:val="2"/>
          </w:tcPr>
          <w:p w14:paraId="679C382A" w14:textId="0EEEFCE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37本人にとっての活動と参加を取り巻く交流環境の整備</w:t>
            </w:r>
          </w:p>
        </w:tc>
        <w:tc>
          <w:tcPr>
            <w:tcW w:w="1200" w:type="dxa"/>
          </w:tcPr>
          <w:p w14:paraId="6F239EAA" w14:textId="77777777" w:rsidR="008D521E" w:rsidRPr="00A12F04" w:rsidRDefault="008D521E" w:rsidP="00BC45C9">
            <w:pPr>
              <w:rPr>
                <w:rFonts w:asciiTheme="minorEastAsia" w:hAnsiTheme="minorEastAsia"/>
                <w:w w:val="100"/>
                <w:sz w:val="14"/>
                <w:szCs w:val="14"/>
              </w:rPr>
            </w:pPr>
          </w:p>
        </w:tc>
        <w:tc>
          <w:tcPr>
            <w:tcW w:w="1828" w:type="dxa"/>
          </w:tcPr>
          <w:p w14:paraId="19ED89AC" w14:textId="77777777" w:rsidR="008D521E" w:rsidRPr="00A12F04" w:rsidRDefault="008D521E" w:rsidP="00BC45C9">
            <w:pPr>
              <w:rPr>
                <w:rFonts w:asciiTheme="minorEastAsia" w:hAnsiTheme="minorEastAsia"/>
                <w:w w:val="100"/>
                <w:sz w:val="14"/>
                <w:szCs w:val="14"/>
              </w:rPr>
            </w:pPr>
          </w:p>
        </w:tc>
        <w:tc>
          <w:tcPr>
            <w:tcW w:w="1795" w:type="dxa"/>
            <w:gridSpan w:val="2"/>
          </w:tcPr>
          <w:p w14:paraId="1882B34D" w14:textId="77777777" w:rsidR="008D521E" w:rsidRPr="00A12F04" w:rsidRDefault="008D521E" w:rsidP="00BC45C9">
            <w:pPr>
              <w:rPr>
                <w:rFonts w:asciiTheme="minorEastAsia" w:hAnsiTheme="minorEastAsia"/>
                <w:w w:val="100"/>
                <w:sz w:val="14"/>
                <w:szCs w:val="14"/>
              </w:rPr>
            </w:pPr>
          </w:p>
        </w:tc>
        <w:tc>
          <w:tcPr>
            <w:tcW w:w="3323" w:type="dxa"/>
            <w:vMerge/>
          </w:tcPr>
          <w:p w14:paraId="21483834" w14:textId="031D5CED" w:rsidR="008D521E" w:rsidRPr="00A12F04" w:rsidRDefault="008D521E" w:rsidP="00BC45C9">
            <w:pPr>
              <w:rPr>
                <w:rFonts w:asciiTheme="minorEastAsia" w:hAnsiTheme="minorEastAsia"/>
                <w:w w:val="100"/>
                <w:sz w:val="14"/>
                <w:szCs w:val="14"/>
              </w:rPr>
            </w:pPr>
          </w:p>
        </w:tc>
      </w:tr>
      <w:tr w:rsidR="008D521E" w:rsidRPr="00A12F04" w14:paraId="584F5A7F" w14:textId="77777777" w:rsidTr="00063891">
        <w:tc>
          <w:tcPr>
            <w:tcW w:w="544" w:type="dxa"/>
            <w:vMerge/>
          </w:tcPr>
          <w:p w14:paraId="377D839F"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652F4AD1" w14:textId="77777777" w:rsidR="008D521E" w:rsidRPr="00A12F04" w:rsidRDefault="008D521E" w:rsidP="00BC45C9">
            <w:pPr>
              <w:rPr>
                <w:rFonts w:asciiTheme="minorEastAsia" w:hAnsiTheme="minorEastAsia"/>
                <w:w w:val="100"/>
                <w:sz w:val="14"/>
                <w:szCs w:val="14"/>
              </w:rPr>
            </w:pPr>
          </w:p>
        </w:tc>
        <w:tc>
          <w:tcPr>
            <w:tcW w:w="2692" w:type="dxa"/>
            <w:vMerge w:val="restart"/>
          </w:tcPr>
          <w:p w14:paraId="62562EE2"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Ⅱ-3-4コミュニティでの役割を整える支援</w:t>
            </w:r>
          </w:p>
        </w:tc>
        <w:tc>
          <w:tcPr>
            <w:tcW w:w="3198" w:type="dxa"/>
            <w:gridSpan w:val="2"/>
          </w:tcPr>
          <w:p w14:paraId="1875AE56"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38持っている機能を発揮しやすい環境の整備</w:t>
            </w:r>
          </w:p>
          <w:p w14:paraId="1F5170B7" w14:textId="77777777" w:rsidR="008D521E" w:rsidRPr="00A12F04" w:rsidRDefault="008D521E" w:rsidP="00BC45C9">
            <w:pPr>
              <w:rPr>
                <w:rFonts w:asciiTheme="minorEastAsia" w:hAnsiTheme="minorEastAsia"/>
                <w:w w:val="100"/>
                <w:sz w:val="14"/>
                <w:szCs w:val="14"/>
              </w:rPr>
            </w:pPr>
          </w:p>
        </w:tc>
        <w:tc>
          <w:tcPr>
            <w:tcW w:w="1200" w:type="dxa"/>
          </w:tcPr>
          <w:p w14:paraId="125DE371" w14:textId="77777777" w:rsidR="008D521E" w:rsidRPr="00A12F04" w:rsidRDefault="008D521E" w:rsidP="00BC45C9">
            <w:pPr>
              <w:rPr>
                <w:rFonts w:asciiTheme="minorEastAsia" w:hAnsiTheme="minorEastAsia"/>
                <w:w w:val="100"/>
                <w:sz w:val="14"/>
                <w:szCs w:val="14"/>
              </w:rPr>
            </w:pPr>
          </w:p>
        </w:tc>
        <w:tc>
          <w:tcPr>
            <w:tcW w:w="1828" w:type="dxa"/>
          </w:tcPr>
          <w:p w14:paraId="745340CF" w14:textId="77777777" w:rsidR="008D521E" w:rsidRPr="00A12F04" w:rsidRDefault="008D521E" w:rsidP="00BC45C9">
            <w:pPr>
              <w:rPr>
                <w:rFonts w:asciiTheme="minorEastAsia" w:hAnsiTheme="minorEastAsia"/>
                <w:w w:val="100"/>
                <w:sz w:val="14"/>
                <w:szCs w:val="14"/>
              </w:rPr>
            </w:pPr>
          </w:p>
        </w:tc>
        <w:tc>
          <w:tcPr>
            <w:tcW w:w="1795" w:type="dxa"/>
            <w:gridSpan w:val="2"/>
          </w:tcPr>
          <w:p w14:paraId="065C6368" w14:textId="77777777" w:rsidR="008D521E" w:rsidRPr="00A12F04" w:rsidRDefault="008D521E" w:rsidP="00BC45C9">
            <w:pPr>
              <w:rPr>
                <w:rFonts w:asciiTheme="minorEastAsia" w:hAnsiTheme="minorEastAsia"/>
                <w:w w:val="100"/>
                <w:sz w:val="14"/>
                <w:szCs w:val="14"/>
              </w:rPr>
            </w:pPr>
          </w:p>
        </w:tc>
        <w:tc>
          <w:tcPr>
            <w:tcW w:w="3323" w:type="dxa"/>
            <w:vMerge/>
          </w:tcPr>
          <w:p w14:paraId="0A1164A9" w14:textId="2F5FB981" w:rsidR="008D521E" w:rsidRPr="00A12F04" w:rsidRDefault="008D521E" w:rsidP="00BC45C9">
            <w:pPr>
              <w:rPr>
                <w:rFonts w:asciiTheme="minorEastAsia" w:hAnsiTheme="minorEastAsia"/>
                <w:w w:val="100"/>
                <w:sz w:val="14"/>
                <w:szCs w:val="14"/>
              </w:rPr>
            </w:pPr>
          </w:p>
        </w:tc>
      </w:tr>
      <w:tr w:rsidR="008D521E" w:rsidRPr="00A12F04" w14:paraId="01D88046" w14:textId="77777777" w:rsidTr="00063891">
        <w:trPr>
          <w:trHeight w:val="488"/>
        </w:trPr>
        <w:tc>
          <w:tcPr>
            <w:tcW w:w="544" w:type="dxa"/>
            <w:vMerge/>
          </w:tcPr>
          <w:p w14:paraId="774F8F54" w14:textId="77777777" w:rsidR="008D521E" w:rsidRPr="00A12F04" w:rsidRDefault="008D521E" w:rsidP="00BC45C9">
            <w:pPr>
              <w:rPr>
                <w:rFonts w:asciiTheme="minorEastAsia" w:hAnsiTheme="minorEastAsia"/>
                <w:w w:val="100"/>
                <w:sz w:val="14"/>
                <w:szCs w:val="14"/>
              </w:rPr>
            </w:pPr>
          </w:p>
        </w:tc>
        <w:tc>
          <w:tcPr>
            <w:tcW w:w="724" w:type="dxa"/>
            <w:gridSpan w:val="2"/>
            <w:vMerge/>
          </w:tcPr>
          <w:p w14:paraId="423A7783" w14:textId="77777777" w:rsidR="008D521E" w:rsidRPr="00A12F04" w:rsidRDefault="008D521E" w:rsidP="00BC45C9">
            <w:pPr>
              <w:rPr>
                <w:rFonts w:asciiTheme="minorEastAsia" w:hAnsiTheme="minorEastAsia"/>
                <w:w w:val="100"/>
                <w:sz w:val="14"/>
                <w:szCs w:val="14"/>
              </w:rPr>
            </w:pPr>
          </w:p>
        </w:tc>
        <w:tc>
          <w:tcPr>
            <w:tcW w:w="2692" w:type="dxa"/>
            <w:vMerge/>
          </w:tcPr>
          <w:p w14:paraId="5807A8F1" w14:textId="77777777" w:rsidR="008D521E" w:rsidRPr="00A12F04" w:rsidRDefault="008D521E" w:rsidP="00BC45C9">
            <w:pPr>
              <w:rPr>
                <w:rFonts w:asciiTheme="minorEastAsia" w:hAnsiTheme="minorEastAsia"/>
                <w:w w:val="100"/>
                <w:sz w:val="14"/>
                <w:szCs w:val="14"/>
              </w:rPr>
            </w:pPr>
          </w:p>
        </w:tc>
        <w:tc>
          <w:tcPr>
            <w:tcW w:w="3198" w:type="dxa"/>
            <w:gridSpan w:val="2"/>
          </w:tcPr>
          <w:p w14:paraId="38E902EA" w14:textId="77777777" w:rsidR="008D521E" w:rsidRPr="00A12F04" w:rsidRDefault="008D521E" w:rsidP="00BC45C9">
            <w:pPr>
              <w:rPr>
                <w:rFonts w:asciiTheme="minorEastAsia" w:hAnsiTheme="minorEastAsia"/>
                <w:w w:val="100"/>
                <w:sz w:val="14"/>
                <w:szCs w:val="14"/>
              </w:rPr>
            </w:pPr>
            <w:r w:rsidRPr="00A12F04">
              <w:rPr>
                <w:rFonts w:asciiTheme="minorEastAsia" w:hAnsiTheme="minorEastAsia" w:hint="eastAsia"/>
                <w:w w:val="100"/>
                <w:sz w:val="14"/>
                <w:szCs w:val="14"/>
              </w:rPr>
              <w:t>39本人にとっての活動と参加を取り巻く交流環境の整備</w:t>
            </w:r>
          </w:p>
        </w:tc>
        <w:tc>
          <w:tcPr>
            <w:tcW w:w="1200" w:type="dxa"/>
          </w:tcPr>
          <w:p w14:paraId="5E218AEC" w14:textId="77777777" w:rsidR="008D521E" w:rsidRPr="00A12F04" w:rsidRDefault="008D521E" w:rsidP="00BC45C9">
            <w:pPr>
              <w:rPr>
                <w:rFonts w:asciiTheme="minorEastAsia" w:hAnsiTheme="minorEastAsia"/>
                <w:w w:val="100"/>
                <w:sz w:val="14"/>
                <w:szCs w:val="14"/>
              </w:rPr>
            </w:pPr>
          </w:p>
        </w:tc>
        <w:tc>
          <w:tcPr>
            <w:tcW w:w="1828" w:type="dxa"/>
          </w:tcPr>
          <w:p w14:paraId="44AF1215" w14:textId="77777777" w:rsidR="008D521E" w:rsidRPr="00A12F04" w:rsidRDefault="008D521E" w:rsidP="00BC45C9">
            <w:pPr>
              <w:rPr>
                <w:rFonts w:asciiTheme="minorEastAsia" w:hAnsiTheme="minorEastAsia"/>
                <w:w w:val="100"/>
                <w:sz w:val="14"/>
                <w:szCs w:val="14"/>
              </w:rPr>
            </w:pPr>
          </w:p>
        </w:tc>
        <w:tc>
          <w:tcPr>
            <w:tcW w:w="1795" w:type="dxa"/>
            <w:gridSpan w:val="2"/>
          </w:tcPr>
          <w:p w14:paraId="640A338D" w14:textId="77777777" w:rsidR="008D521E" w:rsidRPr="00A12F04" w:rsidRDefault="008D521E" w:rsidP="00BC45C9">
            <w:pPr>
              <w:rPr>
                <w:rFonts w:asciiTheme="minorEastAsia" w:hAnsiTheme="minorEastAsia"/>
                <w:w w:val="100"/>
                <w:sz w:val="14"/>
                <w:szCs w:val="14"/>
              </w:rPr>
            </w:pPr>
          </w:p>
        </w:tc>
        <w:tc>
          <w:tcPr>
            <w:tcW w:w="3323" w:type="dxa"/>
            <w:vMerge/>
          </w:tcPr>
          <w:p w14:paraId="6D5C1D2F" w14:textId="2C0C0435" w:rsidR="008D521E" w:rsidRPr="00A12F04" w:rsidRDefault="008D521E" w:rsidP="00BC45C9">
            <w:pPr>
              <w:rPr>
                <w:rFonts w:asciiTheme="minorEastAsia" w:hAnsiTheme="minorEastAsia"/>
                <w:w w:val="100"/>
                <w:sz w:val="14"/>
                <w:szCs w:val="14"/>
              </w:rPr>
            </w:pPr>
          </w:p>
        </w:tc>
      </w:tr>
      <w:tr w:rsidR="008D521E" w:rsidRPr="00A12F04" w14:paraId="00FCE084" w14:textId="77777777" w:rsidTr="00063891">
        <w:tc>
          <w:tcPr>
            <w:tcW w:w="559" w:type="dxa"/>
            <w:gridSpan w:val="2"/>
            <w:vMerge w:val="restart"/>
          </w:tcPr>
          <w:p w14:paraId="728827CB" w14:textId="461ED2AE" w:rsidR="008D521E" w:rsidRPr="00A12F04" w:rsidRDefault="008D521E">
            <w:pPr>
              <w:rPr>
                <w:w w:val="100"/>
                <w:sz w:val="14"/>
                <w:szCs w:val="14"/>
              </w:rPr>
            </w:pPr>
            <w:r w:rsidRPr="00A12F04">
              <w:rPr>
                <w:rFonts w:hint="eastAsia"/>
                <w:w w:val="100"/>
                <w:sz w:val="14"/>
                <w:szCs w:val="14"/>
              </w:rPr>
              <w:t>Ⅲ</w:t>
            </w:r>
          </w:p>
          <w:p w14:paraId="6C6B894F" w14:textId="77777777" w:rsidR="008D521E" w:rsidRPr="00A12F04" w:rsidRDefault="008D521E">
            <w:pPr>
              <w:rPr>
                <w:w w:val="100"/>
                <w:sz w:val="14"/>
                <w:szCs w:val="14"/>
              </w:rPr>
            </w:pPr>
            <w:r w:rsidRPr="00A12F04">
              <w:rPr>
                <w:rFonts w:hint="eastAsia"/>
                <w:w w:val="100"/>
                <w:sz w:val="14"/>
                <w:szCs w:val="14"/>
              </w:rPr>
              <w:t>家族等への支援</w:t>
            </w:r>
          </w:p>
        </w:tc>
        <w:tc>
          <w:tcPr>
            <w:tcW w:w="709" w:type="dxa"/>
            <w:vMerge w:val="restart"/>
          </w:tcPr>
          <w:p w14:paraId="747F918F" w14:textId="77777777" w:rsidR="008D521E" w:rsidRPr="00A12F04" w:rsidRDefault="008D521E">
            <w:pPr>
              <w:rPr>
                <w:w w:val="100"/>
                <w:sz w:val="14"/>
                <w:szCs w:val="14"/>
              </w:rPr>
            </w:pPr>
            <w:r w:rsidRPr="00A12F04">
              <w:rPr>
                <w:rFonts w:hint="eastAsia"/>
                <w:w w:val="100"/>
                <w:sz w:val="14"/>
                <w:szCs w:val="14"/>
              </w:rPr>
              <w:t>Ⅲ-1</w:t>
            </w:r>
          </w:p>
          <w:p w14:paraId="5D001083" w14:textId="77777777" w:rsidR="008D521E" w:rsidRPr="00A12F04" w:rsidRDefault="008D521E">
            <w:pPr>
              <w:rPr>
                <w:w w:val="100"/>
                <w:sz w:val="14"/>
                <w:szCs w:val="14"/>
              </w:rPr>
            </w:pPr>
            <w:r w:rsidRPr="00A12F04">
              <w:rPr>
                <w:rFonts w:hint="eastAsia"/>
                <w:w w:val="100"/>
                <w:sz w:val="14"/>
                <w:szCs w:val="14"/>
              </w:rPr>
              <w:t>家族等への支援</w:t>
            </w:r>
          </w:p>
        </w:tc>
        <w:tc>
          <w:tcPr>
            <w:tcW w:w="2692" w:type="dxa"/>
            <w:vMerge w:val="restart"/>
          </w:tcPr>
          <w:p w14:paraId="66864B47" w14:textId="77777777" w:rsidR="008D521E" w:rsidRPr="00A12F04" w:rsidRDefault="008D521E">
            <w:pPr>
              <w:rPr>
                <w:w w:val="100"/>
                <w:sz w:val="14"/>
                <w:szCs w:val="14"/>
              </w:rPr>
            </w:pPr>
            <w:r w:rsidRPr="00A12F04">
              <w:rPr>
                <w:rFonts w:hint="eastAsia"/>
                <w:w w:val="100"/>
                <w:sz w:val="14"/>
                <w:szCs w:val="14"/>
              </w:rPr>
              <w:t>Ⅲ-１-１</w:t>
            </w:r>
          </w:p>
          <w:p w14:paraId="4902CCE4" w14:textId="77777777" w:rsidR="008D521E" w:rsidRPr="00A12F04" w:rsidRDefault="008D521E" w:rsidP="001F3F4A">
            <w:pPr>
              <w:ind w:rightChars="-54" w:right="-113"/>
              <w:rPr>
                <w:w w:val="100"/>
                <w:sz w:val="14"/>
                <w:szCs w:val="14"/>
              </w:rPr>
            </w:pPr>
            <w:r w:rsidRPr="00A12F04">
              <w:rPr>
                <w:rFonts w:hint="eastAsia"/>
                <w:w w:val="100"/>
                <w:sz w:val="14"/>
                <w:szCs w:val="14"/>
              </w:rPr>
              <w:t>支援を必要とする家族等への支援</w:t>
            </w:r>
          </w:p>
        </w:tc>
        <w:tc>
          <w:tcPr>
            <w:tcW w:w="3185" w:type="dxa"/>
          </w:tcPr>
          <w:p w14:paraId="0ECC0459" w14:textId="14A4BCE3" w:rsidR="008D521E" w:rsidRPr="00A12F04" w:rsidRDefault="008D521E" w:rsidP="00A12F04">
            <w:pPr>
              <w:rPr>
                <w:w w:val="100"/>
                <w:sz w:val="14"/>
                <w:szCs w:val="14"/>
              </w:rPr>
            </w:pPr>
            <w:r w:rsidRPr="00A12F04">
              <w:rPr>
                <w:rFonts w:hint="eastAsia"/>
                <w:w w:val="100"/>
                <w:sz w:val="14"/>
                <w:szCs w:val="14"/>
              </w:rPr>
              <w:t>4</w:t>
            </w:r>
            <w:r>
              <w:rPr>
                <w:rFonts w:hint="eastAsia"/>
                <w:w w:val="100"/>
                <w:sz w:val="14"/>
                <w:szCs w:val="14"/>
              </w:rPr>
              <w:t>0</w:t>
            </w:r>
            <w:r w:rsidRPr="00A12F04">
              <w:rPr>
                <w:rFonts w:hint="eastAsia"/>
                <w:w w:val="100"/>
                <w:sz w:val="14"/>
                <w:szCs w:val="14"/>
              </w:rPr>
              <w:t>家族等の生活を支える支援及び連携の体制の整備</w:t>
            </w:r>
          </w:p>
        </w:tc>
        <w:tc>
          <w:tcPr>
            <w:tcW w:w="1213" w:type="dxa"/>
            <w:gridSpan w:val="2"/>
          </w:tcPr>
          <w:p w14:paraId="43CF76C4" w14:textId="77777777" w:rsidR="008D521E" w:rsidRPr="00A12F04" w:rsidRDefault="008D521E">
            <w:pPr>
              <w:rPr>
                <w:w w:val="100"/>
                <w:sz w:val="14"/>
                <w:szCs w:val="14"/>
              </w:rPr>
            </w:pPr>
          </w:p>
        </w:tc>
        <w:tc>
          <w:tcPr>
            <w:tcW w:w="1828" w:type="dxa"/>
          </w:tcPr>
          <w:p w14:paraId="731BF595" w14:textId="77777777" w:rsidR="008D521E" w:rsidRPr="00A12F04" w:rsidRDefault="008D521E">
            <w:pPr>
              <w:rPr>
                <w:w w:val="100"/>
                <w:sz w:val="14"/>
                <w:szCs w:val="14"/>
              </w:rPr>
            </w:pPr>
          </w:p>
        </w:tc>
        <w:tc>
          <w:tcPr>
            <w:tcW w:w="1784" w:type="dxa"/>
          </w:tcPr>
          <w:p w14:paraId="57FF675E" w14:textId="77777777" w:rsidR="008D521E" w:rsidRPr="00A12F04" w:rsidRDefault="008D521E">
            <w:pPr>
              <w:rPr>
                <w:w w:val="100"/>
                <w:sz w:val="14"/>
                <w:szCs w:val="14"/>
              </w:rPr>
            </w:pPr>
          </w:p>
        </w:tc>
        <w:tc>
          <w:tcPr>
            <w:tcW w:w="3334" w:type="dxa"/>
            <w:gridSpan w:val="2"/>
            <w:vMerge w:val="restart"/>
          </w:tcPr>
          <w:p w14:paraId="12A93903" w14:textId="246529C0" w:rsidR="008D521E" w:rsidRPr="00A12F04" w:rsidRDefault="008D521E">
            <w:pPr>
              <w:rPr>
                <w:w w:val="100"/>
                <w:sz w:val="14"/>
                <w:szCs w:val="14"/>
              </w:rPr>
            </w:pPr>
          </w:p>
        </w:tc>
      </w:tr>
      <w:tr w:rsidR="008D521E" w:rsidRPr="00A12F04" w14:paraId="1E4DA55D" w14:textId="77777777" w:rsidTr="00063891">
        <w:tc>
          <w:tcPr>
            <w:tcW w:w="559" w:type="dxa"/>
            <w:gridSpan w:val="2"/>
            <w:vMerge/>
          </w:tcPr>
          <w:p w14:paraId="003DD2D1" w14:textId="77777777" w:rsidR="008D521E" w:rsidRPr="00A12F04" w:rsidRDefault="008D521E">
            <w:pPr>
              <w:rPr>
                <w:w w:val="100"/>
                <w:sz w:val="14"/>
                <w:szCs w:val="14"/>
              </w:rPr>
            </w:pPr>
          </w:p>
        </w:tc>
        <w:tc>
          <w:tcPr>
            <w:tcW w:w="709" w:type="dxa"/>
            <w:vMerge/>
          </w:tcPr>
          <w:p w14:paraId="5ECD4B81" w14:textId="77777777" w:rsidR="008D521E" w:rsidRPr="00A12F04" w:rsidRDefault="008D521E">
            <w:pPr>
              <w:rPr>
                <w:w w:val="100"/>
                <w:sz w:val="14"/>
                <w:szCs w:val="14"/>
              </w:rPr>
            </w:pPr>
          </w:p>
        </w:tc>
        <w:tc>
          <w:tcPr>
            <w:tcW w:w="2692" w:type="dxa"/>
            <w:vMerge/>
          </w:tcPr>
          <w:p w14:paraId="04D68651" w14:textId="77777777" w:rsidR="008D521E" w:rsidRPr="00A12F04" w:rsidRDefault="008D521E">
            <w:pPr>
              <w:rPr>
                <w:w w:val="100"/>
                <w:sz w:val="14"/>
                <w:szCs w:val="14"/>
              </w:rPr>
            </w:pPr>
          </w:p>
        </w:tc>
        <w:tc>
          <w:tcPr>
            <w:tcW w:w="3185" w:type="dxa"/>
          </w:tcPr>
          <w:p w14:paraId="4CD1A702" w14:textId="7565B9C9" w:rsidR="008D521E" w:rsidRPr="00A12F04" w:rsidRDefault="008D521E" w:rsidP="00A12F04">
            <w:pPr>
              <w:rPr>
                <w:w w:val="100"/>
                <w:sz w:val="14"/>
                <w:szCs w:val="14"/>
              </w:rPr>
            </w:pPr>
            <w:r w:rsidRPr="00A12F04">
              <w:rPr>
                <w:rFonts w:hint="eastAsia"/>
                <w:w w:val="100"/>
                <w:sz w:val="14"/>
                <w:szCs w:val="14"/>
              </w:rPr>
              <w:t>41将来にわたり生活を継続できるよにすることへの支援</w:t>
            </w:r>
          </w:p>
        </w:tc>
        <w:tc>
          <w:tcPr>
            <w:tcW w:w="1213" w:type="dxa"/>
            <w:gridSpan w:val="2"/>
          </w:tcPr>
          <w:p w14:paraId="2200DB15" w14:textId="77777777" w:rsidR="008D521E" w:rsidRPr="00A12F04" w:rsidRDefault="008D521E">
            <w:pPr>
              <w:rPr>
                <w:w w:val="100"/>
                <w:sz w:val="14"/>
                <w:szCs w:val="14"/>
              </w:rPr>
            </w:pPr>
          </w:p>
        </w:tc>
        <w:tc>
          <w:tcPr>
            <w:tcW w:w="1828" w:type="dxa"/>
          </w:tcPr>
          <w:p w14:paraId="4D49652F" w14:textId="77777777" w:rsidR="008D521E" w:rsidRPr="00A12F04" w:rsidRDefault="008D521E">
            <w:pPr>
              <w:rPr>
                <w:w w:val="100"/>
                <w:sz w:val="14"/>
                <w:szCs w:val="14"/>
              </w:rPr>
            </w:pPr>
          </w:p>
        </w:tc>
        <w:tc>
          <w:tcPr>
            <w:tcW w:w="1784" w:type="dxa"/>
          </w:tcPr>
          <w:p w14:paraId="165C5E5B" w14:textId="77777777" w:rsidR="008D521E" w:rsidRPr="00A12F04" w:rsidRDefault="008D521E">
            <w:pPr>
              <w:rPr>
                <w:w w:val="100"/>
                <w:sz w:val="14"/>
                <w:szCs w:val="14"/>
              </w:rPr>
            </w:pPr>
          </w:p>
        </w:tc>
        <w:tc>
          <w:tcPr>
            <w:tcW w:w="3334" w:type="dxa"/>
            <w:gridSpan w:val="2"/>
            <w:vMerge/>
          </w:tcPr>
          <w:p w14:paraId="13BB94F1" w14:textId="05EAA8DA" w:rsidR="008D521E" w:rsidRPr="00A12F04" w:rsidRDefault="008D521E">
            <w:pPr>
              <w:rPr>
                <w:w w:val="100"/>
                <w:sz w:val="14"/>
                <w:szCs w:val="14"/>
              </w:rPr>
            </w:pPr>
          </w:p>
        </w:tc>
      </w:tr>
      <w:tr w:rsidR="008D521E" w:rsidRPr="00A12F04" w14:paraId="130BE878" w14:textId="77777777" w:rsidTr="00063891">
        <w:tc>
          <w:tcPr>
            <w:tcW w:w="559" w:type="dxa"/>
            <w:gridSpan w:val="2"/>
            <w:vMerge/>
          </w:tcPr>
          <w:p w14:paraId="23CDA306" w14:textId="77777777" w:rsidR="008D521E" w:rsidRPr="00A12F04" w:rsidRDefault="008D521E">
            <w:pPr>
              <w:rPr>
                <w:w w:val="100"/>
                <w:sz w:val="14"/>
                <w:szCs w:val="14"/>
              </w:rPr>
            </w:pPr>
          </w:p>
        </w:tc>
        <w:tc>
          <w:tcPr>
            <w:tcW w:w="709" w:type="dxa"/>
            <w:vMerge/>
          </w:tcPr>
          <w:p w14:paraId="22F3E689" w14:textId="77777777" w:rsidR="008D521E" w:rsidRPr="00A12F04" w:rsidRDefault="008D521E">
            <w:pPr>
              <w:rPr>
                <w:w w:val="100"/>
                <w:sz w:val="14"/>
                <w:szCs w:val="14"/>
              </w:rPr>
            </w:pPr>
          </w:p>
        </w:tc>
        <w:tc>
          <w:tcPr>
            <w:tcW w:w="2692" w:type="dxa"/>
          </w:tcPr>
          <w:p w14:paraId="05F830DC" w14:textId="1CF35455" w:rsidR="008D521E" w:rsidRPr="00A12F04" w:rsidRDefault="008D521E" w:rsidP="00EA3D65">
            <w:pPr>
              <w:rPr>
                <w:w w:val="100"/>
                <w:sz w:val="14"/>
                <w:szCs w:val="14"/>
              </w:rPr>
            </w:pPr>
            <w:r w:rsidRPr="00A12F04">
              <w:rPr>
                <w:rFonts w:hint="eastAsia"/>
                <w:w w:val="100"/>
                <w:sz w:val="14"/>
                <w:szCs w:val="14"/>
              </w:rPr>
              <w:t>Ⅲ-1-2家族等の理解者を増やす支援</w:t>
            </w:r>
          </w:p>
        </w:tc>
        <w:tc>
          <w:tcPr>
            <w:tcW w:w="3185" w:type="dxa"/>
          </w:tcPr>
          <w:p w14:paraId="1D770A18" w14:textId="417D0CED" w:rsidR="008D521E" w:rsidRPr="00A12F04" w:rsidRDefault="008D521E">
            <w:pPr>
              <w:rPr>
                <w:w w:val="100"/>
                <w:sz w:val="14"/>
                <w:szCs w:val="14"/>
              </w:rPr>
            </w:pPr>
            <w:r w:rsidRPr="00A12F04">
              <w:rPr>
                <w:rFonts w:hint="eastAsia"/>
                <w:w w:val="100"/>
                <w:sz w:val="14"/>
                <w:szCs w:val="14"/>
              </w:rPr>
              <w:t>42本人や家族等にかかわる理解者を増やすことの支援</w:t>
            </w:r>
          </w:p>
        </w:tc>
        <w:tc>
          <w:tcPr>
            <w:tcW w:w="1213" w:type="dxa"/>
            <w:gridSpan w:val="2"/>
          </w:tcPr>
          <w:p w14:paraId="7ACAFE97" w14:textId="77777777" w:rsidR="008D521E" w:rsidRPr="00A12F04" w:rsidRDefault="008D521E">
            <w:pPr>
              <w:rPr>
                <w:w w:val="100"/>
                <w:sz w:val="14"/>
                <w:szCs w:val="14"/>
              </w:rPr>
            </w:pPr>
          </w:p>
        </w:tc>
        <w:tc>
          <w:tcPr>
            <w:tcW w:w="1828" w:type="dxa"/>
          </w:tcPr>
          <w:p w14:paraId="011A4222" w14:textId="77777777" w:rsidR="008D521E" w:rsidRPr="00A12F04" w:rsidRDefault="008D521E">
            <w:pPr>
              <w:rPr>
                <w:w w:val="100"/>
                <w:sz w:val="14"/>
                <w:szCs w:val="14"/>
              </w:rPr>
            </w:pPr>
          </w:p>
        </w:tc>
        <w:tc>
          <w:tcPr>
            <w:tcW w:w="1784" w:type="dxa"/>
          </w:tcPr>
          <w:p w14:paraId="16AC41AA" w14:textId="77777777" w:rsidR="008D521E" w:rsidRPr="00A12F04" w:rsidRDefault="008D521E">
            <w:pPr>
              <w:rPr>
                <w:w w:val="100"/>
                <w:sz w:val="14"/>
                <w:szCs w:val="14"/>
              </w:rPr>
            </w:pPr>
          </w:p>
        </w:tc>
        <w:tc>
          <w:tcPr>
            <w:tcW w:w="3334" w:type="dxa"/>
            <w:gridSpan w:val="2"/>
            <w:vMerge/>
          </w:tcPr>
          <w:p w14:paraId="6767C560" w14:textId="7E3A1E60" w:rsidR="008D521E" w:rsidRPr="00A12F04" w:rsidRDefault="008D521E">
            <w:pPr>
              <w:rPr>
                <w:w w:val="100"/>
                <w:sz w:val="14"/>
                <w:szCs w:val="14"/>
              </w:rPr>
            </w:pPr>
          </w:p>
        </w:tc>
      </w:tr>
      <w:tr w:rsidR="008D521E" w:rsidRPr="00A12F04" w14:paraId="3F8E3120" w14:textId="77777777" w:rsidTr="00063891">
        <w:tc>
          <w:tcPr>
            <w:tcW w:w="559" w:type="dxa"/>
            <w:gridSpan w:val="2"/>
            <w:vMerge/>
          </w:tcPr>
          <w:p w14:paraId="4AE1F472" w14:textId="77777777" w:rsidR="008D521E" w:rsidRPr="00A12F04" w:rsidRDefault="008D521E">
            <w:pPr>
              <w:rPr>
                <w:w w:val="100"/>
                <w:sz w:val="14"/>
                <w:szCs w:val="14"/>
              </w:rPr>
            </w:pPr>
          </w:p>
        </w:tc>
        <w:tc>
          <w:tcPr>
            <w:tcW w:w="709" w:type="dxa"/>
            <w:vMerge/>
          </w:tcPr>
          <w:p w14:paraId="596BA3BC" w14:textId="77777777" w:rsidR="008D521E" w:rsidRPr="00A12F04" w:rsidRDefault="008D521E">
            <w:pPr>
              <w:rPr>
                <w:w w:val="100"/>
                <w:sz w:val="14"/>
                <w:szCs w:val="14"/>
              </w:rPr>
            </w:pPr>
          </w:p>
        </w:tc>
        <w:tc>
          <w:tcPr>
            <w:tcW w:w="2692" w:type="dxa"/>
          </w:tcPr>
          <w:p w14:paraId="5E0427DA" w14:textId="3DF7060A" w:rsidR="008D521E" w:rsidRPr="00A12F04" w:rsidRDefault="008D521E" w:rsidP="00EA3D65">
            <w:pPr>
              <w:rPr>
                <w:w w:val="100"/>
                <w:sz w:val="14"/>
                <w:szCs w:val="14"/>
              </w:rPr>
            </w:pPr>
            <w:r w:rsidRPr="00A12F04">
              <w:rPr>
                <w:rFonts w:hint="eastAsia"/>
                <w:w w:val="100"/>
                <w:sz w:val="14"/>
                <w:szCs w:val="14"/>
              </w:rPr>
              <w:t>Ⅲ-2-1本人を取り巻く支援体制の整備</w:t>
            </w:r>
          </w:p>
        </w:tc>
        <w:tc>
          <w:tcPr>
            <w:tcW w:w="3185" w:type="dxa"/>
          </w:tcPr>
          <w:p w14:paraId="3E95F86B" w14:textId="77777777" w:rsidR="008D521E" w:rsidRPr="00A12F04" w:rsidRDefault="008D521E" w:rsidP="00A12F04">
            <w:pPr>
              <w:rPr>
                <w:w w:val="100"/>
                <w:sz w:val="14"/>
                <w:szCs w:val="14"/>
              </w:rPr>
            </w:pPr>
            <w:r w:rsidRPr="00A12F04">
              <w:rPr>
                <w:rFonts w:hint="eastAsia"/>
                <w:w w:val="100"/>
                <w:sz w:val="14"/>
                <w:szCs w:val="14"/>
              </w:rPr>
              <w:t>43本人を取り巻く支援体制の整備</w:t>
            </w:r>
          </w:p>
          <w:p w14:paraId="3C3FC2F2" w14:textId="4DD6B71C" w:rsidR="008D521E" w:rsidRPr="00A12F04" w:rsidRDefault="008D521E" w:rsidP="00A12F04">
            <w:pPr>
              <w:rPr>
                <w:w w:val="100"/>
                <w:sz w:val="14"/>
                <w:szCs w:val="14"/>
              </w:rPr>
            </w:pPr>
          </w:p>
        </w:tc>
        <w:tc>
          <w:tcPr>
            <w:tcW w:w="1213" w:type="dxa"/>
            <w:gridSpan w:val="2"/>
          </w:tcPr>
          <w:p w14:paraId="75268398" w14:textId="77777777" w:rsidR="008D521E" w:rsidRPr="00A12F04" w:rsidRDefault="008D521E">
            <w:pPr>
              <w:rPr>
                <w:w w:val="100"/>
                <w:sz w:val="14"/>
                <w:szCs w:val="14"/>
              </w:rPr>
            </w:pPr>
          </w:p>
        </w:tc>
        <w:tc>
          <w:tcPr>
            <w:tcW w:w="1828" w:type="dxa"/>
          </w:tcPr>
          <w:p w14:paraId="6F6293B2" w14:textId="77777777" w:rsidR="008D521E" w:rsidRPr="00A12F04" w:rsidRDefault="008D521E">
            <w:pPr>
              <w:rPr>
                <w:w w:val="100"/>
                <w:sz w:val="14"/>
                <w:szCs w:val="14"/>
              </w:rPr>
            </w:pPr>
          </w:p>
        </w:tc>
        <w:tc>
          <w:tcPr>
            <w:tcW w:w="1784" w:type="dxa"/>
          </w:tcPr>
          <w:p w14:paraId="17925888" w14:textId="77777777" w:rsidR="008D521E" w:rsidRPr="00A12F04" w:rsidRDefault="008D521E">
            <w:pPr>
              <w:rPr>
                <w:w w:val="100"/>
                <w:sz w:val="14"/>
                <w:szCs w:val="14"/>
              </w:rPr>
            </w:pPr>
          </w:p>
        </w:tc>
        <w:tc>
          <w:tcPr>
            <w:tcW w:w="3334" w:type="dxa"/>
            <w:gridSpan w:val="2"/>
            <w:vMerge/>
          </w:tcPr>
          <w:p w14:paraId="33C8F5E5" w14:textId="2C641BFC" w:rsidR="008D521E" w:rsidRPr="00A12F04" w:rsidRDefault="008D521E">
            <w:pPr>
              <w:rPr>
                <w:w w:val="100"/>
                <w:sz w:val="14"/>
                <w:szCs w:val="14"/>
              </w:rPr>
            </w:pPr>
          </w:p>
        </w:tc>
      </w:tr>
      <w:tr w:rsidR="008D521E" w:rsidRPr="00A12F04" w14:paraId="60EF1113" w14:textId="77777777" w:rsidTr="00063891">
        <w:tc>
          <w:tcPr>
            <w:tcW w:w="559" w:type="dxa"/>
            <w:gridSpan w:val="2"/>
            <w:vMerge/>
          </w:tcPr>
          <w:p w14:paraId="4CFF77C9" w14:textId="77777777" w:rsidR="008D521E" w:rsidRPr="00A12F04" w:rsidRDefault="008D521E">
            <w:pPr>
              <w:rPr>
                <w:w w:val="100"/>
                <w:sz w:val="14"/>
                <w:szCs w:val="14"/>
              </w:rPr>
            </w:pPr>
          </w:p>
        </w:tc>
        <w:tc>
          <w:tcPr>
            <w:tcW w:w="709" w:type="dxa"/>
            <w:vMerge/>
          </w:tcPr>
          <w:p w14:paraId="7FA327B7" w14:textId="77777777" w:rsidR="008D521E" w:rsidRPr="00A12F04" w:rsidRDefault="008D521E">
            <w:pPr>
              <w:rPr>
                <w:w w:val="100"/>
                <w:sz w:val="14"/>
                <w:szCs w:val="14"/>
              </w:rPr>
            </w:pPr>
          </w:p>
        </w:tc>
        <w:tc>
          <w:tcPr>
            <w:tcW w:w="2692" w:type="dxa"/>
          </w:tcPr>
          <w:p w14:paraId="3ED6AE52" w14:textId="48AF7A36" w:rsidR="008D521E" w:rsidRPr="00A12F04" w:rsidRDefault="008D521E" w:rsidP="00EA3D65">
            <w:pPr>
              <w:rPr>
                <w:w w:val="100"/>
                <w:sz w:val="14"/>
                <w:szCs w:val="14"/>
              </w:rPr>
            </w:pPr>
            <w:r w:rsidRPr="00A12F04">
              <w:rPr>
                <w:rFonts w:hint="eastAsia"/>
                <w:w w:val="100"/>
                <w:sz w:val="14"/>
                <w:szCs w:val="14"/>
              </w:rPr>
              <w:t>Ⅲ-2-2同意してケアに参画する人への支援</w:t>
            </w:r>
          </w:p>
        </w:tc>
        <w:tc>
          <w:tcPr>
            <w:tcW w:w="3185" w:type="dxa"/>
          </w:tcPr>
          <w:p w14:paraId="22C4C163" w14:textId="77777777" w:rsidR="008D521E" w:rsidRPr="00A12F04" w:rsidRDefault="008D521E" w:rsidP="00A12F04">
            <w:pPr>
              <w:rPr>
                <w:w w:val="100"/>
                <w:sz w:val="14"/>
                <w:szCs w:val="14"/>
              </w:rPr>
            </w:pPr>
            <w:r w:rsidRPr="00A12F04">
              <w:rPr>
                <w:rFonts w:hint="eastAsia"/>
                <w:w w:val="100"/>
                <w:sz w:val="14"/>
                <w:szCs w:val="14"/>
              </w:rPr>
              <w:t>44同意してケアに参画する人への支援</w:t>
            </w:r>
          </w:p>
          <w:p w14:paraId="5626DF87" w14:textId="413B8A4F" w:rsidR="008D521E" w:rsidRPr="00A12F04" w:rsidRDefault="008D521E" w:rsidP="00A12F04">
            <w:pPr>
              <w:rPr>
                <w:w w:val="100"/>
                <w:sz w:val="14"/>
                <w:szCs w:val="14"/>
              </w:rPr>
            </w:pPr>
          </w:p>
        </w:tc>
        <w:tc>
          <w:tcPr>
            <w:tcW w:w="1213" w:type="dxa"/>
            <w:gridSpan w:val="2"/>
          </w:tcPr>
          <w:p w14:paraId="2C5A30D6" w14:textId="77777777" w:rsidR="008D521E" w:rsidRPr="00A12F04" w:rsidRDefault="008D521E">
            <w:pPr>
              <w:rPr>
                <w:w w:val="100"/>
                <w:sz w:val="14"/>
                <w:szCs w:val="14"/>
              </w:rPr>
            </w:pPr>
          </w:p>
        </w:tc>
        <w:tc>
          <w:tcPr>
            <w:tcW w:w="1828" w:type="dxa"/>
          </w:tcPr>
          <w:p w14:paraId="2822968A" w14:textId="77777777" w:rsidR="008D521E" w:rsidRPr="00A12F04" w:rsidRDefault="008D521E">
            <w:pPr>
              <w:rPr>
                <w:w w:val="100"/>
                <w:sz w:val="14"/>
                <w:szCs w:val="14"/>
              </w:rPr>
            </w:pPr>
          </w:p>
        </w:tc>
        <w:tc>
          <w:tcPr>
            <w:tcW w:w="1784" w:type="dxa"/>
          </w:tcPr>
          <w:p w14:paraId="1B703D45" w14:textId="77777777" w:rsidR="008D521E" w:rsidRPr="00A12F04" w:rsidRDefault="008D521E">
            <w:pPr>
              <w:rPr>
                <w:w w:val="100"/>
                <w:sz w:val="14"/>
                <w:szCs w:val="14"/>
              </w:rPr>
            </w:pPr>
          </w:p>
        </w:tc>
        <w:tc>
          <w:tcPr>
            <w:tcW w:w="3334" w:type="dxa"/>
            <w:gridSpan w:val="2"/>
            <w:vMerge/>
          </w:tcPr>
          <w:p w14:paraId="51F5E215" w14:textId="49173C47" w:rsidR="008D521E" w:rsidRPr="00A12F04" w:rsidRDefault="008D521E">
            <w:pPr>
              <w:rPr>
                <w:w w:val="100"/>
                <w:sz w:val="14"/>
                <w:szCs w:val="14"/>
              </w:rPr>
            </w:pPr>
          </w:p>
        </w:tc>
      </w:tr>
    </w:tbl>
    <w:p w14:paraId="1116D057" w14:textId="32200CFA" w:rsidR="00427E27" w:rsidRPr="00427E27" w:rsidRDefault="00C1728C" w:rsidP="00427E27">
      <w:r w:rsidRPr="00A12F04">
        <w:rPr>
          <w:rFonts w:asciiTheme="minorEastAsia" w:hAnsiTheme="minorEastAsia" w:hint="eastAsia"/>
          <w:noProof/>
          <w:sz w:val="14"/>
          <w:szCs w:val="14"/>
        </w:rPr>
        <mc:AlternateContent>
          <mc:Choice Requires="wps">
            <w:drawing>
              <wp:anchor distT="0" distB="0" distL="114300" distR="114300" simplePos="0" relativeHeight="251659264" behindDoc="0" locked="0" layoutInCell="1" allowOverlap="1" wp14:anchorId="34C22FA6" wp14:editId="61AB0E67">
                <wp:simplePos x="0" y="0"/>
                <wp:positionH relativeFrom="column">
                  <wp:posOffset>1981200</wp:posOffset>
                </wp:positionH>
                <wp:positionV relativeFrom="paragraph">
                  <wp:posOffset>-14742160</wp:posOffset>
                </wp:positionV>
                <wp:extent cx="7818120" cy="396240"/>
                <wp:effectExtent l="0" t="0" r="0" b="3810"/>
                <wp:wrapNone/>
                <wp:docPr id="1801289565" name="テキスト ボックス 1"/>
                <wp:cNvGraphicFramePr/>
                <a:graphic xmlns:a="http://schemas.openxmlformats.org/drawingml/2006/main">
                  <a:graphicData uri="http://schemas.microsoft.com/office/word/2010/wordprocessingShape">
                    <wps:wsp>
                      <wps:cNvSpPr txBox="1"/>
                      <wps:spPr>
                        <a:xfrm>
                          <a:off x="0" y="0"/>
                          <a:ext cx="7818120" cy="396240"/>
                        </a:xfrm>
                        <a:prstGeom prst="rect">
                          <a:avLst/>
                        </a:prstGeom>
                        <a:noFill/>
                        <a:ln w="6350">
                          <a:noFill/>
                        </a:ln>
                      </wps:spPr>
                      <wps:txbx>
                        <w:txbxContent>
                          <w:p w14:paraId="1A0AFE65" w14:textId="330F73D4" w:rsidR="00427E27" w:rsidRPr="00427E27" w:rsidRDefault="009B0199" w:rsidP="0045575F">
                            <w:pPr>
                              <w:pStyle w:val="a3"/>
                              <w:tabs>
                                <w:tab w:val="left" w:pos="22482"/>
                              </w:tabs>
                              <w:ind w:right="210"/>
                              <w:jc w:val="right"/>
                            </w:pPr>
                            <w:r w:rsidRPr="009B0199">
                              <w:rPr>
                                <w:rFonts w:hint="eastAsia"/>
                              </w:rPr>
                              <w:t>家族への支援の視点や社会資源の活用に向けた関係機関との連携が必要な事例のケアマネジメント</w:t>
                            </w:r>
                            <w:r w:rsidR="00ED3C5F">
                              <w:rPr>
                                <w:rFonts w:hint="eastAsia"/>
                              </w:rPr>
                              <w:t xml:space="preserve">　　　　</w:t>
                            </w:r>
                            <w:r w:rsidR="00427E27" w:rsidRPr="00427E27">
                              <w:rPr>
                                <w:rFonts w:hint="eastAsia"/>
                              </w:rPr>
                              <w:t>演習シート</w:t>
                            </w:r>
                            <w:r w:rsidR="00BC45C9">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22FA6" id="_x0000_t202" coordsize="21600,21600" o:spt="202" path="m,l,21600r21600,l21600,xe">
                <v:stroke joinstyle="miter"/>
                <v:path gradientshapeok="t" o:connecttype="rect"/>
              </v:shapetype>
              <v:shape id="テキスト ボックス 1" o:spid="_x0000_s1026" type="#_x0000_t202" style="position:absolute;left:0;text-align:left;margin-left:156pt;margin-top:-1160.8pt;width:615.6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" filled="f" stroked="f" strokeweight=".5pt">
                <v:textbox>
                  <w:txbxContent>
                    <w:p w14:paraId="1A0AFE65" w14:textId="330F73D4" w:rsidR="00427E27" w:rsidRPr="00427E27" w:rsidRDefault="009B0199" w:rsidP="0045575F">
                      <w:pPr>
                        <w:pStyle w:val="a3"/>
                        <w:tabs>
                          <w:tab w:val="left" w:pos="22482"/>
                        </w:tabs>
                        <w:ind w:right="210"/>
                        <w:jc w:val="right"/>
                      </w:pPr>
                      <w:r w:rsidRPr="009B0199">
                        <w:rPr>
                          <w:rFonts w:hint="eastAsia"/>
                        </w:rPr>
                        <w:t>家族への支援の視点や社会資源の活用に向けた関係機関との連携が必要な事例のケアマネジメント</w:t>
                      </w:r>
                      <w:r w:rsidR="00ED3C5F">
                        <w:rPr>
                          <w:rFonts w:hint="eastAsia"/>
                        </w:rPr>
                        <w:t xml:space="preserve">　　　　</w:t>
                      </w:r>
                      <w:r w:rsidR="00427E27" w:rsidRPr="00427E27">
                        <w:rPr>
                          <w:rFonts w:hint="eastAsia"/>
                        </w:rPr>
                        <w:t>演習シート</w:t>
                      </w:r>
                      <w:r w:rsidR="00BC45C9">
                        <w:rPr>
                          <w:rFonts w:hint="eastAsia"/>
                        </w:rPr>
                        <w:t>1</w:t>
                      </w:r>
                    </w:p>
                  </w:txbxContent>
                </v:textbox>
              </v:shape>
            </w:pict>
          </mc:Fallback>
        </mc:AlternateContent>
      </w:r>
    </w:p>
    <w:sectPr w:rsidR="00427E27" w:rsidRPr="00427E27" w:rsidSect="00900220">
      <w:headerReference w:type="default" r:id="rId6"/>
      <w:pgSz w:w="16838" w:h="23811" w:code="8"/>
      <w:pgMar w:top="720" w:right="720" w:bottom="142" w:left="720"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D1B84" w14:textId="77777777" w:rsidR="00EB6F20" w:rsidRDefault="00EB6F20" w:rsidP="00266610">
      <w:r>
        <w:separator/>
      </w:r>
    </w:p>
  </w:endnote>
  <w:endnote w:type="continuationSeparator" w:id="0">
    <w:p w14:paraId="4351FCFE" w14:textId="77777777" w:rsidR="00EB6F20" w:rsidRDefault="00EB6F20" w:rsidP="002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27C6" w14:textId="77777777" w:rsidR="00EB6F20" w:rsidRDefault="00EB6F20" w:rsidP="00266610">
      <w:r>
        <w:separator/>
      </w:r>
    </w:p>
  </w:footnote>
  <w:footnote w:type="continuationSeparator" w:id="0">
    <w:p w14:paraId="73F88DE4" w14:textId="77777777" w:rsidR="00EB6F20" w:rsidRDefault="00EB6F20" w:rsidP="0026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407B7" w14:textId="07878385" w:rsidR="00266610" w:rsidRPr="00BC45C9" w:rsidRDefault="00BC45C9" w:rsidP="00BC45C9">
    <w:r>
      <w:rPr>
        <w:rFonts w:hint="eastAsia"/>
      </w:rPr>
      <w:t>適切なケアマネジメント手法の基本ケア「想定される支援内容」を見て、指導実践時に抜け・もれていた事項を確認してみましょう。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10"/>
    <w:rsid w:val="00063891"/>
    <w:rsid w:val="0008461C"/>
    <w:rsid w:val="00125497"/>
    <w:rsid w:val="0015607A"/>
    <w:rsid w:val="001C02A6"/>
    <w:rsid w:val="001D21A9"/>
    <w:rsid w:val="001F3F4A"/>
    <w:rsid w:val="00262AD9"/>
    <w:rsid w:val="00266610"/>
    <w:rsid w:val="002825DF"/>
    <w:rsid w:val="003A77B2"/>
    <w:rsid w:val="0042027C"/>
    <w:rsid w:val="00427E27"/>
    <w:rsid w:val="0043022E"/>
    <w:rsid w:val="0045575F"/>
    <w:rsid w:val="00492E0D"/>
    <w:rsid w:val="004E1770"/>
    <w:rsid w:val="004F3E36"/>
    <w:rsid w:val="005733AF"/>
    <w:rsid w:val="005A06FB"/>
    <w:rsid w:val="00614F58"/>
    <w:rsid w:val="0066166E"/>
    <w:rsid w:val="0074042A"/>
    <w:rsid w:val="00756FF0"/>
    <w:rsid w:val="00885C33"/>
    <w:rsid w:val="008D521E"/>
    <w:rsid w:val="008E67FF"/>
    <w:rsid w:val="00900220"/>
    <w:rsid w:val="00976200"/>
    <w:rsid w:val="009A3BA6"/>
    <w:rsid w:val="009B0199"/>
    <w:rsid w:val="009F33CE"/>
    <w:rsid w:val="00A12F04"/>
    <w:rsid w:val="00A57F70"/>
    <w:rsid w:val="00A8079A"/>
    <w:rsid w:val="00AB6FF1"/>
    <w:rsid w:val="00BC45C9"/>
    <w:rsid w:val="00C1728C"/>
    <w:rsid w:val="00D4392A"/>
    <w:rsid w:val="00DF09ED"/>
    <w:rsid w:val="00DF0C77"/>
    <w:rsid w:val="00EA3D65"/>
    <w:rsid w:val="00EB6F20"/>
    <w:rsid w:val="00EC3777"/>
    <w:rsid w:val="00ED3C5F"/>
    <w:rsid w:val="00F10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3C1D"/>
  <w15:chartTrackingRefBased/>
  <w15:docId w15:val="{4247A6F6-8447-4D4A-8FF8-27DC0E07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610"/>
    <w:pPr>
      <w:tabs>
        <w:tab w:val="center" w:pos="4252"/>
        <w:tab w:val="right" w:pos="8504"/>
      </w:tabs>
      <w:snapToGrid w:val="0"/>
    </w:pPr>
  </w:style>
  <w:style w:type="character" w:customStyle="1" w:styleId="a4">
    <w:name w:val="ヘッダー (文字)"/>
    <w:basedOn w:val="a0"/>
    <w:link w:val="a3"/>
    <w:uiPriority w:val="99"/>
    <w:rsid w:val="00266610"/>
  </w:style>
  <w:style w:type="paragraph" w:styleId="a5">
    <w:name w:val="footer"/>
    <w:basedOn w:val="a"/>
    <w:link w:val="a6"/>
    <w:uiPriority w:val="99"/>
    <w:unhideWhenUsed/>
    <w:rsid w:val="00266610"/>
    <w:pPr>
      <w:tabs>
        <w:tab w:val="center" w:pos="4252"/>
        <w:tab w:val="right" w:pos="8504"/>
      </w:tabs>
      <w:snapToGrid w:val="0"/>
    </w:pPr>
  </w:style>
  <w:style w:type="character" w:customStyle="1" w:styleId="a6">
    <w:name w:val="フッター (文字)"/>
    <w:basedOn w:val="a0"/>
    <w:link w:val="a5"/>
    <w:uiPriority w:val="99"/>
    <w:rsid w:val="00266610"/>
  </w:style>
  <w:style w:type="table" w:styleId="a7">
    <w:name w:val="Table Grid"/>
    <w:basedOn w:val="a1"/>
    <w:uiPriority w:val="39"/>
    <w:rsid w:val="003A77B2"/>
    <w:rPr>
      <w:spacing w:val="-2"/>
      <w:w w:val="80"/>
      <w:kern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fukuda taeko</dc:creator>
  <cp:keywords/>
  <dc:description/>
  <cp:lastModifiedBy>user04</cp:lastModifiedBy>
  <cp:revision>2</cp:revision>
  <dcterms:created xsi:type="dcterms:W3CDTF">2024-10-10T09:34:00Z</dcterms:created>
  <dcterms:modified xsi:type="dcterms:W3CDTF">2024-10-10T09:34:00Z</dcterms:modified>
</cp:coreProperties>
</file>