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A3DEA" w14:textId="77777777" w:rsidR="004804D9" w:rsidRDefault="004804D9" w:rsidP="004804D9">
      <w:r>
        <w:rPr>
          <w:rFonts w:hint="eastAsia"/>
        </w:rPr>
        <w:t>「適切なケアマネジメント手法」認知症のある方及び家族等を支えるケアマネジメントをみていきましょう。</w:t>
      </w:r>
    </w:p>
    <w:tbl>
      <w:tblPr>
        <w:tblStyle w:val="a7"/>
        <w:tblW w:w="21210" w:type="dxa"/>
        <w:tblInd w:w="-289" w:type="dxa"/>
        <w:tblLook w:val="04A0" w:firstRow="1" w:lastRow="0" w:firstColumn="1" w:lastColumn="0" w:noHBand="0" w:noVBand="1"/>
      </w:tblPr>
      <w:tblGrid>
        <w:gridCol w:w="996"/>
        <w:gridCol w:w="996"/>
        <w:gridCol w:w="997"/>
        <w:gridCol w:w="2392"/>
        <w:gridCol w:w="4078"/>
        <w:gridCol w:w="2713"/>
        <w:gridCol w:w="2714"/>
        <w:gridCol w:w="2714"/>
        <w:gridCol w:w="3610"/>
      </w:tblGrid>
      <w:tr w:rsidR="00CB4E42" w:rsidRPr="009B3B8E" w14:paraId="6D3CC50A" w14:textId="73B9C35E" w:rsidTr="001A0B97">
        <w:trPr>
          <w:trHeight w:val="53"/>
        </w:trPr>
        <w:tc>
          <w:tcPr>
            <w:tcW w:w="5381" w:type="dxa"/>
            <w:gridSpan w:val="4"/>
            <w:shd w:val="clear" w:color="auto" w:fill="F2F2F2" w:themeFill="background1" w:themeFillShade="F2"/>
            <w:vAlign w:val="center"/>
          </w:tcPr>
          <w:p w14:paraId="2E04430F" w14:textId="711FF26A" w:rsidR="00CB4E42" w:rsidRPr="009B3B8E" w:rsidRDefault="00CB4E42" w:rsidP="002825DF">
            <w:pPr>
              <w:jc w:val="center"/>
              <w:rPr>
                <w:rFonts w:ascii="游ゴシック" w:eastAsia="游ゴシック" w:hAnsi="游ゴシック"/>
                <w:b/>
                <w:bCs/>
              </w:rPr>
            </w:pPr>
            <w:bookmarkStart w:id="0" w:name="_Hlk170843635"/>
            <w:r w:rsidRPr="009B3B8E">
              <w:rPr>
                <w:rFonts w:ascii="游ゴシック" w:eastAsia="游ゴシック" w:hAnsi="游ゴシック" w:hint="eastAsia"/>
                <w:b/>
                <w:bCs/>
              </w:rPr>
              <w:t>想定される支援内容</w:t>
            </w:r>
          </w:p>
        </w:tc>
        <w:tc>
          <w:tcPr>
            <w:tcW w:w="6791" w:type="dxa"/>
            <w:gridSpan w:val="2"/>
            <w:tcBorders>
              <w:right w:val="dashed" w:sz="4" w:space="0" w:color="auto"/>
            </w:tcBorders>
            <w:shd w:val="clear" w:color="auto" w:fill="F2F2F2" w:themeFill="background1" w:themeFillShade="F2"/>
            <w:vAlign w:val="center"/>
          </w:tcPr>
          <w:p w14:paraId="748D5683" w14:textId="5B1ACA95" w:rsidR="00CB4E42" w:rsidRPr="009B3B8E" w:rsidRDefault="00CB4E42" w:rsidP="002825DF">
            <w:pPr>
              <w:jc w:val="center"/>
              <w:rPr>
                <w:rFonts w:ascii="游ゴシック" w:eastAsia="游ゴシック" w:hAnsi="游ゴシック"/>
                <w:b/>
                <w:bCs/>
              </w:rPr>
            </w:pPr>
            <w:r w:rsidRPr="009B3B8E">
              <w:rPr>
                <w:rFonts w:ascii="游ゴシック" w:eastAsia="游ゴシック" w:hAnsi="游ゴシック" w:hint="eastAsia"/>
                <w:b/>
                <w:bCs/>
              </w:rPr>
              <w:t>省察（振り返り）</w:t>
            </w:r>
          </w:p>
        </w:tc>
        <w:tc>
          <w:tcPr>
            <w:tcW w:w="2714" w:type="dxa"/>
            <w:tcBorders>
              <w:left w:val="dashed" w:sz="4" w:space="0" w:color="auto"/>
              <w:right w:val="single" w:sz="4" w:space="0" w:color="auto"/>
            </w:tcBorders>
            <w:shd w:val="clear" w:color="auto" w:fill="F2F2F2" w:themeFill="background1" w:themeFillShade="F2"/>
            <w:vAlign w:val="center"/>
          </w:tcPr>
          <w:p w14:paraId="699A0EC1" w14:textId="7F29F2E7" w:rsidR="00CB4E42" w:rsidRPr="009B3B8E" w:rsidRDefault="00CB4E42" w:rsidP="00CB4E42">
            <w:pPr>
              <w:jc w:val="center"/>
              <w:rPr>
                <w:rFonts w:ascii="游ゴシック" w:eastAsia="游ゴシック" w:hAnsi="游ゴシック"/>
                <w:b/>
                <w:bCs/>
              </w:rPr>
            </w:pPr>
            <w:r>
              <w:rPr>
                <w:rFonts w:ascii="游ゴシック" w:eastAsia="游ゴシック" w:hAnsi="游ゴシック" w:hint="eastAsia"/>
                <w:b/>
                <w:bCs/>
              </w:rPr>
              <w:t>連携</w:t>
            </w:r>
          </w:p>
        </w:tc>
        <w:tc>
          <w:tcPr>
            <w:tcW w:w="2714" w:type="dxa"/>
            <w:tcBorders>
              <w:left w:val="single" w:sz="4" w:space="0" w:color="auto"/>
              <w:right w:val="single" w:sz="4" w:space="0" w:color="auto"/>
            </w:tcBorders>
            <w:shd w:val="clear" w:color="auto" w:fill="F2F2F2" w:themeFill="background1" w:themeFillShade="F2"/>
          </w:tcPr>
          <w:p w14:paraId="4C2E7F70" w14:textId="62B56F1E" w:rsidR="00CB4E42" w:rsidRPr="009B3B8E" w:rsidRDefault="00F74FF3" w:rsidP="002825DF">
            <w:pPr>
              <w:jc w:val="center"/>
              <w:rPr>
                <w:rFonts w:ascii="游ゴシック" w:eastAsia="游ゴシック" w:hAnsi="游ゴシック"/>
                <w:b/>
                <w:bCs/>
              </w:rPr>
            </w:pPr>
            <w:r>
              <w:rPr>
                <w:rFonts w:ascii="游ゴシック" w:eastAsia="游ゴシック" w:hAnsi="游ゴシック" w:hint="eastAsia"/>
                <w:b/>
                <w:bCs/>
              </w:rPr>
              <w:t>意向の</w:t>
            </w:r>
            <w:r w:rsidR="001A0B97">
              <w:rPr>
                <w:rFonts w:ascii="游ゴシック" w:eastAsia="游ゴシック" w:hAnsi="游ゴシック" w:hint="eastAsia"/>
                <w:b/>
                <w:bCs/>
              </w:rPr>
              <w:t>再確認</w:t>
            </w:r>
          </w:p>
        </w:tc>
        <w:tc>
          <w:tcPr>
            <w:tcW w:w="3610" w:type="dxa"/>
            <w:tcBorders>
              <w:left w:val="single" w:sz="4" w:space="0" w:color="auto"/>
            </w:tcBorders>
            <w:shd w:val="clear" w:color="auto" w:fill="F2F2F2" w:themeFill="background1" w:themeFillShade="F2"/>
            <w:vAlign w:val="center"/>
          </w:tcPr>
          <w:p w14:paraId="3888EFE6" w14:textId="41E8E28C" w:rsidR="00CB4E42" w:rsidRPr="009B3B8E" w:rsidRDefault="00F74FF3" w:rsidP="002825DF">
            <w:pPr>
              <w:jc w:val="center"/>
              <w:rPr>
                <w:rFonts w:ascii="游ゴシック" w:eastAsia="游ゴシック" w:hAnsi="游ゴシック"/>
                <w:b/>
                <w:bCs/>
              </w:rPr>
            </w:pPr>
            <w:r>
              <w:rPr>
                <w:rFonts w:ascii="游ゴシック" w:eastAsia="游ゴシック" w:hAnsi="游ゴシック" w:hint="eastAsia"/>
                <w:b/>
                <w:bCs/>
              </w:rPr>
              <w:t>地域課題</w:t>
            </w:r>
          </w:p>
        </w:tc>
      </w:tr>
      <w:bookmarkEnd w:id="0"/>
      <w:tr w:rsidR="00AC3BF8" w:rsidRPr="009B3B8E" w14:paraId="046D8C60" w14:textId="21DF3F25" w:rsidTr="00B1047C">
        <w:trPr>
          <w:trHeight w:val="93"/>
        </w:trPr>
        <w:tc>
          <w:tcPr>
            <w:tcW w:w="996" w:type="dxa"/>
            <w:shd w:val="clear" w:color="auto" w:fill="F2F2F2" w:themeFill="background1" w:themeFillShade="F2"/>
            <w:vAlign w:val="center"/>
          </w:tcPr>
          <w:p w14:paraId="3A6B6E6F" w14:textId="6D3D5B3B" w:rsidR="00AC3BF8" w:rsidRPr="009B3B8E" w:rsidRDefault="00AC3BF8" w:rsidP="00AC3BF8">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大項目</w:t>
            </w:r>
          </w:p>
        </w:tc>
        <w:tc>
          <w:tcPr>
            <w:tcW w:w="996" w:type="dxa"/>
            <w:shd w:val="clear" w:color="auto" w:fill="F2F2F2" w:themeFill="background1" w:themeFillShade="F2"/>
            <w:vAlign w:val="center"/>
          </w:tcPr>
          <w:p w14:paraId="46785B89" w14:textId="65E1DB8B" w:rsidR="00AC3BF8" w:rsidRPr="009B3B8E" w:rsidRDefault="00AC3BF8" w:rsidP="00AC3BF8">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中項目</w:t>
            </w:r>
          </w:p>
        </w:tc>
        <w:tc>
          <w:tcPr>
            <w:tcW w:w="997" w:type="dxa"/>
            <w:shd w:val="clear" w:color="auto" w:fill="F2F2F2" w:themeFill="background1" w:themeFillShade="F2"/>
            <w:vAlign w:val="center"/>
          </w:tcPr>
          <w:p w14:paraId="125C6DFD" w14:textId="342E631F" w:rsidR="00AC3BF8" w:rsidRPr="009B3B8E"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小項目</w:t>
            </w:r>
          </w:p>
        </w:tc>
        <w:tc>
          <w:tcPr>
            <w:tcW w:w="2392" w:type="dxa"/>
            <w:shd w:val="clear" w:color="auto" w:fill="F2F2F2" w:themeFill="background1" w:themeFillShade="F2"/>
            <w:vAlign w:val="center"/>
          </w:tcPr>
          <w:p w14:paraId="7C4FA92F" w14:textId="7E665BE0" w:rsidR="00AC3BF8" w:rsidRPr="009B3B8E" w:rsidRDefault="00AC3BF8" w:rsidP="00AC3BF8">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想定される支援内容</w:t>
            </w:r>
          </w:p>
        </w:tc>
        <w:tc>
          <w:tcPr>
            <w:tcW w:w="4078" w:type="dxa"/>
            <w:shd w:val="clear" w:color="auto" w:fill="F2F2F2" w:themeFill="background1" w:themeFillShade="F2"/>
            <w:vAlign w:val="center"/>
          </w:tcPr>
          <w:p w14:paraId="171A57B4" w14:textId="7A6DBA6B" w:rsidR="00AC3BF8" w:rsidRPr="009B3B8E" w:rsidRDefault="00AC3BF8" w:rsidP="00AC3BF8">
            <w:pPr>
              <w:pStyle w:val="a8"/>
              <w:numPr>
                <w:ilvl w:val="0"/>
                <w:numId w:val="1"/>
              </w:numPr>
              <w:ind w:leftChars="0"/>
              <w:rPr>
                <w:rFonts w:ascii="游ゴシック" w:eastAsia="游ゴシック" w:hAnsi="游ゴシック"/>
                <w:b/>
                <w:bCs/>
                <w:sz w:val="20"/>
                <w:szCs w:val="21"/>
              </w:rPr>
            </w:pPr>
            <w:r>
              <w:rPr>
                <w:rFonts w:ascii="游ゴシック" w:eastAsia="游ゴシック" w:hAnsi="游ゴシック" w:hint="eastAsia"/>
                <w:b/>
                <w:bCs/>
                <w:sz w:val="20"/>
                <w:szCs w:val="21"/>
              </w:rPr>
              <w:t>聞きもれ、確認漏れしていた、アセスメント／モニタリング（情報や視点）</w:t>
            </w:r>
          </w:p>
        </w:tc>
        <w:tc>
          <w:tcPr>
            <w:tcW w:w="2713" w:type="dxa"/>
            <w:tcBorders>
              <w:right w:val="single" w:sz="4" w:space="0" w:color="auto"/>
            </w:tcBorders>
            <w:shd w:val="clear" w:color="auto" w:fill="F2F2F2" w:themeFill="background1" w:themeFillShade="F2"/>
            <w:vAlign w:val="center"/>
          </w:tcPr>
          <w:p w14:paraId="7E108862" w14:textId="77777777" w:rsidR="00AC3BF8" w:rsidRPr="00CB4E42" w:rsidRDefault="00AC3BF8" w:rsidP="00AC3BF8">
            <w:pPr>
              <w:pStyle w:val="a8"/>
              <w:numPr>
                <w:ilvl w:val="0"/>
                <w:numId w:val="1"/>
              </w:numPr>
              <w:ind w:leftChars="0"/>
              <w:rPr>
                <w:rFonts w:ascii="游ゴシック" w:eastAsia="游ゴシック" w:hAnsi="游ゴシック"/>
                <w:b/>
                <w:bCs/>
                <w:sz w:val="16"/>
                <w:szCs w:val="18"/>
              </w:rPr>
            </w:pPr>
            <w:r>
              <w:rPr>
                <w:rFonts w:ascii="游ゴシック" w:eastAsia="游ゴシック" w:hAnsi="游ゴシック" w:hint="eastAsia"/>
                <w:b/>
                <w:bCs/>
                <w:sz w:val="20"/>
                <w:szCs w:val="21"/>
              </w:rPr>
              <w:t>さらに深めるべき視点</w:t>
            </w:r>
          </w:p>
          <w:p w14:paraId="7402073F" w14:textId="37777D59" w:rsidR="00AC3BF8" w:rsidRPr="009B3B8E" w:rsidRDefault="00AC3BF8" w:rsidP="00AC3BF8">
            <w:pPr>
              <w:pStyle w:val="a8"/>
              <w:ind w:leftChars="0" w:left="360"/>
              <w:rPr>
                <w:rFonts w:ascii="游ゴシック" w:eastAsia="游ゴシック" w:hAnsi="游ゴシック"/>
                <w:b/>
                <w:bCs/>
                <w:sz w:val="16"/>
                <w:szCs w:val="18"/>
              </w:rPr>
            </w:pPr>
            <w:r>
              <w:rPr>
                <w:rFonts w:ascii="游ゴシック" w:eastAsia="游ゴシック" w:hAnsi="游ゴシック" w:hint="eastAsia"/>
                <w:b/>
                <w:bCs/>
                <w:sz w:val="20"/>
                <w:szCs w:val="21"/>
              </w:rPr>
              <w:t>（具体的に）</w:t>
            </w:r>
          </w:p>
        </w:tc>
        <w:tc>
          <w:tcPr>
            <w:tcW w:w="2714" w:type="dxa"/>
            <w:tcBorders>
              <w:left w:val="single" w:sz="4" w:space="0" w:color="auto"/>
            </w:tcBorders>
            <w:shd w:val="clear" w:color="auto" w:fill="F2F2F2" w:themeFill="background1" w:themeFillShade="F2"/>
            <w:vAlign w:val="center"/>
          </w:tcPr>
          <w:p w14:paraId="789F2C51" w14:textId="77777777" w:rsidR="00AC3BF8"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連携する職種や社会資源等</w:t>
            </w:r>
          </w:p>
          <w:p w14:paraId="0E16A6BD" w14:textId="1B62DD08" w:rsidR="00AC3BF8" w:rsidRPr="009B3B8E"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（誰にどのように）</w:t>
            </w:r>
          </w:p>
        </w:tc>
        <w:tc>
          <w:tcPr>
            <w:tcW w:w="2714" w:type="dxa"/>
            <w:shd w:val="clear" w:color="auto" w:fill="F2F2F2" w:themeFill="background1" w:themeFillShade="F2"/>
          </w:tcPr>
          <w:p w14:paraId="617018CF" w14:textId="77777777" w:rsidR="00AC3BF8"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利用者や家族等への</w:t>
            </w:r>
          </w:p>
          <w:p w14:paraId="4185EE95" w14:textId="5259FDF2" w:rsidR="00AC3BF8"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説明と同意</w:t>
            </w:r>
          </w:p>
        </w:tc>
        <w:tc>
          <w:tcPr>
            <w:tcW w:w="3610" w:type="dxa"/>
            <w:shd w:val="clear" w:color="auto" w:fill="F2F2F2" w:themeFill="background1" w:themeFillShade="F2"/>
            <w:vAlign w:val="center"/>
          </w:tcPr>
          <w:p w14:paraId="0C8635ED" w14:textId="0B41DA21" w:rsidR="00AC3BF8" w:rsidRPr="009B3B8E" w:rsidRDefault="00AC3BF8" w:rsidP="00AC3BF8">
            <w:pPr>
              <w:jc w:val="center"/>
              <w:rPr>
                <w:rFonts w:ascii="游ゴシック" w:eastAsia="游ゴシック" w:hAnsi="游ゴシック"/>
                <w:b/>
                <w:bCs/>
                <w:sz w:val="20"/>
                <w:szCs w:val="21"/>
              </w:rPr>
            </w:pPr>
            <w:r>
              <w:rPr>
                <w:rFonts w:ascii="游ゴシック" w:eastAsia="游ゴシック" w:hAnsi="游ゴシック" w:hint="eastAsia"/>
                <w:b/>
                <w:bCs/>
              </w:rPr>
              <w:t>利用者を通して、お住いの地域のお困りごとは？</w:t>
            </w:r>
          </w:p>
        </w:tc>
      </w:tr>
      <w:tr w:rsidR="00AC3BF8" w:rsidRPr="009B3B8E" w14:paraId="1F704D4D" w14:textId="13CF8384" w:rsidTr="0032237B">
        <w:trPr>
          <w:trHeight w:val="217"/>
        </w:trPr>
        <w:tc>
          <w:tcPr>
            <w:tcW w:w="996" w:type="dxa"/>
            <w:tcBorders>
              <w:bottom w:val="dashed" w:sz="4" w:space="0" w:color="auto"/>
            </w:tcBorders>
          </w:tcPr>
          <w:p w14:paraId="48BA9346" w14:textId="6D4EFA53" w:rsidR="00AC3BF8" w:rsidRPr="00520B64" w:rsidRDefault="00AC3BF8" w:rsidP="00520B64">
            <w:pPr>
              <w:spacing w:line="140" w:lineRule="exact"/>
              <w:ind w:leftChars="-53" w:left="-111" w:firstLine="1"/>
              <w:rPr>
                <w:rFonts w:ascii="游ゴシック" w:eastAsia="游ゴシック" w:hAnsi="游ゴシック"/>
                <w:sz w:val="14"/>
                <w:szCs w:val="14"/>
              </w:rPr>
            </w:pPr>
            <w:r w:rsidRPr="00520B64">
              <w:rPr>
                <w:rFonts w:ascii="游ゴシック" w:eastAsia="游ゴシック" w:hAnsi="游ゴシック"/>
                <w:sz w:val="14"/>
                <w:szCs w:val="14"/>
              </w:rPr>
              <w:t>Ⅱ これまでの生活の尊重と継続の支援</w:t>
            </w:r>
          </w:p>
        </w:tc>
        <w:tc>
          <w:tcPr>
            <w:tcW w:w="996" w:type="dxa"/>
            <w:tcBorders>
              <w:bottom w:val="dashed" w:sz="4" w:space="0" w:color="auto"/>
            </w:tcBorders>
          </w:tcPr>
          <w:p w14:paraId="38B0C636" w14:textId="042887D1" w:rsidR="00AC3BF8" w:rsidRPr="00520B64" w:rsidRDefault="00AC3BF8" w:rsidP="00520B64">
            <w:pPr>
              <w:spacing w:line="140" w:lineRule="exact"/>
              <w:ind w:hanging="26"/>
              <w:rPr>
                <w:rFonts w:ascii="游ゴシック" w:eastAsia="游ゴシック" w:hAnsi="游ゴシック"/>
                <w:sz w:val="14"/>
                <w:szCs w:val="14"/>
              </w:rPr>
            </w:pPr>
            <w:r w:rsidRPr="00520B64">
              <w:rPr>
                <w:rFonts w:ascii="游ゴシック" w:eastAsia="游ゴシック" w:hAnsi="游ゴシック"/>
                <w:sz w:val="14"/>
                <w:szCs w:val="14"/>
              </w:rPr>
              <w:t>Ⅱ-3 家事・コミュ ニティでの役割の維持あるいは獲得の支援</w:t>
            </w:r>
          </w:p>
        </w:tc>
        <w:tc>
          <w:tcPr>
            <w:tcW w:w="997" w:type="dxa"/>
            <w:tcBorders>
              <w:bottom w:val="dashed" w:sz="4" w:space="0" w:color="auto"/>
            </w:tcBorders>
          </w:tcPr>
          <w:p w14:paraId="70B0E107" w14:textId="08E22128" w:rsidR="00AC3BF8" w:rsidRPr="00520B64" w:rsidRDefault="00AC3BF8" w:rsidP="00520B64">
            <w:pPr>
              <w:spacing w:line="140" w:lineRule="exact"/>
              <w:rPr>
                <w:rFonts w:ascii="游ゴシック" w:eastAsia="游ゴシック" w:hAnsi="游ゴシック"/>
                <w:sz w:val="14"/>
                <w:szCs w:val="14"/>
              </w:rPr>
            </w:pPr>
            <w:r w:rsidRPr="00520B64">
              <w:rPr>
                <w:rFonts w:ascii="游ゴシック" w:eastAsia="游ゴシック" w:hAnsi="游ゴシック"/>
                <w:sz w:val="14"/>
                <w:szCs w:val="14"/>
              </w:rPr>
              <w:t xml:space="preserve"> Ⅱ-3-1 喜びや楽し</w:t>
            </w:r>
            <w:r w:rsidRPr="00520B64">
              <w:rPr>
                <w:rFonts w:ascii="游ゴシック" w:eastAsia="游ゴシック" w:hAnsi="游ゴシック" w:hint="eastAsia"/>
                <w:sz w:val="14"/>
                <w:szCs w:val="14"/>
              </w:rPr>
              <w:t>み</w:t>
            </w:r>
            <w:r w:rsidRPr="00520B64">
              <w:rPr>
                <w:rFonts w:ascii="游ゴシック" w:eastAsia="游ゴシック" w:hAnsi="游ゴシック"/>
                <w:sz w:val="14"/>
                <w:szCs w:val="14"/>
              </w:rPr>
              <w:t>、強みを引き出し高める支援</w:t>
            </w:r>
          </w:p>
        </w:tc>
        <w:tc>
          <w:tcPr>
            <w:tcW w:w="2392" w:type="dxa"/>
            <w:tcBorders>
              <w:bottom w:val="dashed" w:sz="4" w:space="0" w:color="auto"/>
            </w:tcBorders>
          </w:tcPr>
          <w:p w14:paraId="4CB5BA76" w14:textId="19C4CE80" w:rsidR="00AC3BF8" w:rsidRPr="00520B64" w:rsidRDefault="00AC3BF8" w:rsidP="00AC3BF8">
            <w:pPr>
              <w:rPr>
                <w:rFonts w:ascii="游ゴシック" w:eastAsia="游ゴシック" w:hAnsi="游ゴシック"/>
                <w:sz w:val="16"/>
                <w:szCs w:val="16"/>
              </w:rPr>
            </w:pPr>
            <w:r w:rsidRPr="00520B64">
              <w:rPr>
                <w:rFonts w:ascii="游ゴシック" w:eastAsia="游ゴシック" w:hAnsi="游ゴシック"/>
                <w:sz w:val="16"/>
                <w:szCs w:val="16"/>
              </w:rPr>
              <w:t>35 喜びや楽しみ、強み を引き出し高める支 援</w:t>
            </w:r>
          </w:p>
        </w:tc>
        <w:tc>
          <w:tcPr>
            <w:tcW w:w="4078" w:type="dxa"/>
            <w:tcBorders>
              <w:bottom w:val="dashed" w:sz="4" w:space="0" w:color="auto"/>
            </w:tcBorders>
          </w:tcPr>
          <w:p w14:paraId="72BF1083" w14:textId="5AD64E91" w:rsidR="00AC3BF8" w:rsidRPr="00520B64" w:rsidRDefault="00AC3BF8" w:rsidP="00AC3BF8">
            <w:pPr>
              <w:rPr>
                <w:rFonts w:ascii="游ゴシック" w:eastAsia="游ゴシック" w:hAnsi="游ゴシック"/>
                <w:sz w:val="16"/>
                <w:szCs w:val="16"/>
              </w:rPr>
            </w:pPr>
            <w:r w:rsidRPr="00520B64">
              <w:rPr>
                <w:rFonts w:ascii="游ゴシック" w:eastAsia="游ゴシック" w:hAnsi="游ゴシック" w:hint="eastAsia"/>
                <w:sz w:val="16"/>
                <w:szCs w:val="16"/>
              </w:rPr>
              <w:t>1日、1週間の過ごし方は確認したが、月単位、年単位で過ごし方の情報が不足していた</w:t>
            </w:r>
          </w:p>
        </w:tc>
        <w:tc>
          <w:tcPr>
            <w:tcW w:w="2713" w:type="dxa"/>
            <w:tcBorders>
              <w:bottom w:val="dashed" w:sz="4" w:space="0" w:color="auto"/>
            </w:tcBorders>
          </w:tcPr>
          <w:p w14:paraId="26E97504" w14:textId="4BC367BA" w:rsidR="00AC3BF8" w:rsidRPr="00520B64" w:rsidRDefault="00AC3BF8" w:rsidP="00AC3BF8">
            <w:pPr>
              <w:rPr>
                <w:rFonts w:ascii="游ゴシック" w:eastAsia="游ゴシック" w:hAnsi="游ゴシック"/>
                <w:sz w:val="16"/>
                <w:szCs w:val="16"/>
              </w:rPr>
            </w:pPr>
            <w:r w:rsidRPr="00520B64">
              <w:rPr>
                <w:rFonts w:ascii="游ゴシック" w:eastAsia="游ゴシック" w:hAnsi="游ゴシック" w:hint="eastAsia"/>
                <w:sz w:val="16"/>
                <w:szCs w:val="16"/>
              </w:rPr>
              <w:t>モニタリングの際に月単位、年単位の過ごし方等確認する。</w:t>
            </w:r>
          </w:p>
        </w:tc>
        <w:tc>
          <w:tcPr>
            <w:tcW w:w="2714" w:type="dxa"/>
            <w:tcBorders>
              <w:bottom w:val="dashed" w:sz="4" w:space="0" w:color="auto"/>
            </w:tcBorders>
          </w:tcPr>
          <w:p w14:paraId="0C2DFC10" w14:textId="0E3421C9" w:rsidR="00AC3BF8" w:rsidRPr="00520B64" w:rsidRDefault="00AC3BF8" w:rsidP="00520B64">
            <w:pPr>
              <w:spacing w:line="200" w:lineRule="exact"/>
              <w:rPr>
                <w:rFonts w:ascii="游ゴシック" w:eastAsia="游ゴシック" w:hAnsi="游ゴシック"/>
                <w:sz w:val="16"/>
                <w:szCs w:val="16"/>
              </w:rPr>
            </w:pPr>
            <w:r w:rsidRPr="00520B64">
              <w:rPr>
                <w:rFonts w:ascii="游ゴシック" w:eastAsia="游ゴシック" w:hAnsi="游ゴシック" w:hint="eastAsia"/>
                <w:sz w:val="16"/>
                <w:szCs w:val="16"/>
              </w:rPr>
              <w:t>本人の</w:t>
            </w:r>
            <w:r w:rsidR="00084735">
              <w:rPr>
                <w:rFonts w:ascii="游ゴシック" w:eastAsia="游ゴシック" w:hAnsi="游ゴシック" w:hint="eastAsia"/>
                <w:sz w:val="16"/>
                <w:szCs w:val="16"/>
              </w:rPr>
              <w:t>興味</w:t>
            </w:r>
            <w:r w:rsidRPr="00520B64">
              <w:rPr>
                <w:rFonts w:ascii="游ゴシック" w:eastAsia="游ゴシック" w:hAnsi="游ゴシック" w:hint="eastAsia"/>
                <w:sz w:val="16"/>
                <w:szCs w:val="16"/>
              </w:rPr>
              <w:t>関心を確認。地域資源の確認を行いマッチングしていく。</w:t>
            </w:r>
          </w:p>
          <w:p w14:paraId="653AE501" w14:textId="7325CCC8" w:rsidR="00AC3BF8" w:rsidRPr="00520B64" w:rsidRDefault="00AC3BF8" w:rsidP="00520B64">
            <w:pPr>
              <w:spacing w:line="200" w:lineRule="exact"/>
              <w:rPr>
                <w:rFonts w:ascii="游ゴシック" w:eastAsia="游ゴシック" w:hAnsi="游ゴシック"/>
                <w:sz w:val="16"/>
                <w:szCs w:val="16"/>
              </w:rPr>
            </w:pPr>
            <w:r w:rsidRPr="00520B64">
              <w:rPr>
                <w:rFonts w:ascii="游ゴシック" w:eastAsia="游ゴシック" w:hAnsi="游ゴシック" w:hint="eastAsia"/>
                <w:sz w:val="16"/>
                <w:szCs w:val="16"/>
              </w:rPr>
              <w:t>地域でのイベント等民生委員に確認する。</w:t>
            </w:r>
          </w:p>
        </w:tc>
        <w:tc>
          <w:tcPr>
            <w:tcW w:w="2714" w:type="dxa"/>
            <w:tcBorders>
              <w:bottom w:val="dashed" w:sz="4" w:space="0" w:color="auto"/>
            </w:tcBorders>
          </w:tcPr>
          <w:p w14:paraId="16EF36F7" w14:textId="77777777" w:rsidR="00AC3BF8" w:rsidRPr="009B3B8E" w:rsidRDefault="00AC3BF8" w:rsidP="00AC3BF8">
            <w:pPr>
              <w:jc w:val="center"/>
              <w:rPr>
                <w:rFonts w:ascii="游ゴシック" w:eastAsia="游ゴシック" w:hAnsi="游ゴシック"/>
                <w:sz w:val="12"/>
                <w:szCs w:val="14"/>
              </w:rPr>
            </w:pPr>
          </w:p>
        </w:tc>
        <w:tc>
          <w:tcPr>
            <w:tcW w:w="3610" w:type="dxa"/>
            <w:tcBorders>
              <w:bottom w:val="dashed" w:sz="4" w:space="0" w:color="auto"/>
            </w:tcBorders>
          </w:tcPr>
          <w:p w14:paraId="1AF51E32" w14:textId="4A1EB414" w:rsidR="00AC3BF8" w:rsidRPr="009B3B8E" w:rsidRDefault="00AC3BF8" w:rsidP="00AC3BF8">
            <w:pPr>
              <w:jc w:val="center"/>
              <w:rPr>
                <w:rFonts w:ascii="游ゴシック" w:eastAsia="游ゴシック" w:hAnsi="游ゴシック"/>
                <w:sz w:val="12"/>
                <w:szCs w:val="14"/>
              </w:rPr>
            </w:pPr>
          </w:p>
        </w:tc>
      </w:tr>
      <w:tr w:rsidR="00AC3BF8" w:rsidRPr="009B3B8E" w14:paraId="4237F269" w14:textId="48942354" w:rsidTr="00AC3BF8">
        <w:trPr>
          <w:trHeight w:val="1761"/>
        </w:trPr>
        <w:tc>
          <w:tcPr>
            <w:tcW w:w="996" w:type="dxa"/>
            <w:tcBorders>
              <w:top w:val="dashed" w:sz="4" w:space="0" w:color="auto"/>
            </w:tcBorders>
          </w:tcPr>
          <w:p w14:paraId="2DD07BE9" w14:textId="77777777" w:rsidR="00AC3BF8" w:rsidRDefault="00AC3BF8" w:rsidP="00AC3BF8">
            <w:pPr>
              <w:rPr>
                <w:sz w:val="18"/>
                <w:szCs w:val="18"/>
              </w:rPr>
            </w:pPr>
            <w:r w:rsidRPr="00080691">
              <w:rPr>
                <w:rFonts w:hint="eastAsia"/>
                <w:sz w:val="18"/>
                <w:szCs w:val="18"/>
              </w:rPr>
              <w:t>０</w:t>
            </w:r>
            <w:r w:rsidRPr="00080691">
              <w:rPr>
                <w:sz w:val="18"/>
                <w:szCs w:val="18"/>
              </w:rPr>
              <w:t>ここまでの経緯の確 認</w:t>
            </w:r>
          </w:p>
          <w:p w14:paraId="462728CB" w14:textId="3816D5C6" w:rsidR="00AC3BF8" w:rsidRPr="004804D9" w:rsidRDefault="00AC3BF8" w:rsidP="00AC3BF8">
            <w:pPr>
              <w:rPr>
                <w:sz w:val="18"/>
                <w:szCs w:val="18"/>
              </w:rPr>
            </w:pPr>
          </w:p>
        </w:tc>
        <w:tc>
          <w:tcPr>
            <w:tcW w:w="996" w:type="dxa"/>
            <w:tcBorders>
              <w:top w:val="dashed" w:sz="4" w:space="0" w:color="auto"/>
            </w:tcBorders>
          </w:tcPr>
          <w:p w14:paraId="39435D7A" w14:textId="0B5AD3F5" w:rsidR="00AC3BF8" w:rsidRPr="009B3B8E" w:rsidRDefault="00AC3BF8" w:rsidP="00AC3BF8">
            <w:pPr>
              <w:rPr>
                <w:rFonts w:ascii="游ゴシック" w:eastAsia="游ゴシック" w:hAnsi="游ゴシック"/>
                <w:sz w:val="12"/>
                <w:szCs w:val="14"/>
              </w:rPr>
            </w:pPr>
          </w:p>
        </w:tc>
        <w:tc>
          <w:tcPr>
            <w:tcW w:w="997" w:type="dxa"/>
            <w:tcBorders>
              <w:top w:val="dashed" w:sz="4" w:space="0" w:color="auto"/>
            </w:tcBorders>
          </w:tcPr>
          <w:p w14:paraId="2A098969" w14:textId="08D5C107" w:rsidR="00AC3BF8" w:rsidRPr="009B3B8E" w:rsidRDefault="00AC3BF8" w:rsidP="00AC3BF8">
            <w:pPr>
              <w:rPr>
                <w:rFonts w:ascii="游ゴシック" w:eastAsia="游ゴシック" w:hAnsi="游ゴシック"/>
                <w:sz w:val="12"/>
                <w:szCs w:val="14"/>
              </w:rPr>
            </w:pPr>
          </w:p>
        </w:tc>
        <w:tc>
          <w:tcPr>
            <w:tcW w:w="2392" w:type="dxa"/>
            <w:tcBorders>
              <w:top w:val="dashed" w:sz="4" w:space="0" w:color="auto"/>
            </w:tcBorders>
          </w:tcPr>
          <w:p w14:paraId="1DD5DEDC" w14:textId="483087C7" w:rsidR="00AC3BF8" w:rsidRPr="009B3B8E" w:rsidRDefault="00AC3BF8" w:rsidP="00AC3BF8">
            <w:pPr>
              <w:rPr>
                <w:rFonts w:ascii="游ゴシック" w:eastAsia="游ゴシック" w:hAnsi="游ゴシック"/>
                <w:sz w:val="12"/>
                <w:szCs w:val="14"/>
              </w:rPr>
            </w:pPr>
          </w:p>
        </w:tc>
        <w:tc>
          <w:tcPr>
            <w:tcW w:w="4078" w:type="dxa"/>
            <w:tcBorders>
              <w:top w:val="dashed" w:sz="4" w:space="0" w:color="auto"/>
            </w:tcBorders>
          </w:tcPr>
          <w:p w14:paraId="30D3573E" w14:textId="77777777" w:rsidR="00AC3BF8" w:rsidRPr="00554D28" w:rsidRDefault="00AC3BF8" w:rsidP="00AC3BF8">
            <w:pPr>
              <w:rPr>
                <w:rFonts w:ascii="游ゴシック" w:eastAsia="游ゴシック" w:hAnsi="游ゴシック"/>
                <w:sz w:val="12"/>
                <w:szCs w:val="14"/>
              </w:rPr>
            </w:pPr>
          </w:p>
        </w:tc>
        <w:tc>
          <w:tcPr>
            <w:tcW w:w="2713" w:type="dxa"/>
            <w:tcBorders>
              <w:top w:val="dashed" w:sz="4" w:space="0" w:color="auto"/>
            </w:tcBorders>
          </w:tcPr>
          <w:p w14:paraId="32C18FD0" w14:textId="77777777" w:rsidR="00AC3BF8" w:rsidRPr="002B4D6E" w:rsidRDefault="00AC3BF8" w:rsidP="00AC3BF8">
            <w:pPr>
              <w:rPr>
                <w:rFonts w:ascii="游ゴシック" w:eastAsia="游ゴシック" w:hAnsi="游ゴシック"/>
                <w:sz w:val="12"/>
                <w:szCs w:val="14"/>
              </w:rPr>
            </w:pPr>
          </w:p>
        </w:tc>
        <w:tc>
          <w:tcPr>
            <w:tcW w:w="2714" w:type="dxa"/>
            <w:tcBorders>
              <w:top w:val="dashed" w:sz="4" w:space="0" w:color="auto"/>
            </w:tcBorders>
          </w:tcPr>
          <w:p w14:paraId="12039981" w14:textId="77777777" w:rsidR="00AC3BF8" w:rsidRPr="009B3B8E" w:rsidRDefault="00AC3BF8" w:rsidP="00AC3BF8">
            <w:pPr>
              <w:rPr>
                <w:rFonts w:ascii="游ゴシック" w:eastAsia="游ゴシック" w:hAnsi="游ゴシック"/>
                <w:sz w:val="12"/>
                <w:szCs w:val="14"/>
              </w:rPr>
            </w:pPr>
          </w:p>
        </w:tc>
        <w:tc>
          <w:tcPr>
            <w:tcW w:w="2714" w:type="dxa"/>
            <w:tcBorders>
              <w:top w:val="dashed" w:sz="4" w:space="0" w:color="auto"/>
            </w:tcBorders>
          </w:tcPr>
          <w:p w14:paraId="435F8B0A" w14:textId="77777777" w:rsidR="00AC3BF8" w:rsidRPr="009B3B8E" w:rsidRDefault="00AC3BF8" w:rsidP="00AC3BF8">
            <w:pPr>
              <w:rPr>
                <w:rFonts w:ascii="游ゴシック" w:eastAsia="游ゴシック" w:hAnsi="游ゴシック"/>
                <w:sz w:val="12"/>
                <w:szCs w:val="14"/>
              </w:rPr>
            </w:pPr>
          </w:p>
        </w:tc>
        <w:tc>
          <w:tcPr>
            <w:tcW w:w="3610" w:type="dxa"/>
            <w:vMerge w:val="restart"/>
            <w:tcBorders>
              <w:top w:val="dashed" w:sz="4" w:space="0" w:color="auto"/>
            </w:tcBorders>
          </w:tcPr>
          <w:p w14:paraId="761C2C12" w14:textId="721C5115" w:rsidR="00AC3BF8" w:rsidRPr="009B3B8E" w:rsidRDefault="00AC3BF8" w:rsidP="00AC3BF8">
            <w:pPr>
              <w:rPr>
                <w:rFonts w:ascii="游ゴシック" w:eastAsia="游ゴシック" w:hAnsi="游ゴシック"/>
                <w:sz w:val="12"/>
                <w:szCs w:val="14"/>
              </w:rPr>
            </w:pPr>
          </w:p>
        </w:tc>
      </w:tr>
      <w:tr w:rsidR="00AC3BF8" w:rsidRPr="009B3B8E" w14:paraId="6F23B476" w14:textId="77777777" w:rsidTr="004804D9">
        <w:trPr>
          <w:trHeight w:val="2168"/>
        </w:trPr>
        <w:tc>
          <w:tcPr>
            <w:tcW w:w="996" w:type="dxa"/>
            <w:tcBorders>
              <w:bottom w:val="single" w:sz="4" w:space="0" w:color="auto"/>
            </w:tcBorders>
          </w:tcPr>
          <w:p w14:paraId="5573F419" w14:textId="1DEB0754" w:rsidR="00AC3BF8" w:rsidRPr="005D77DD" w:rsidRDefault="00AC3BF8" w:rsidP="00AC3BF8">
            <w:pPr>
              <w:rPr>
                <w:rFonts w:ascii="游ゴシック" w:eastAsia="游ゴシック" w:hAnsi="游ゴシック"/>
                <w:sz w:val="18"/>
                <w:szCs w:val="18"/>
                <w:shd w:val="pct15" w:color="auto" w:fill="FFFFFF"/>
              </w:rPr>
            </w:pPr>
            <w:r w:rsidRPr="00676363">
              <w:rPr>
                <w:sz w:val="18"/>
                <w:szCs w:val="20"/>
              </w:rPr>
              <w:t>1 本人及び 家族・支援 者の認識 の理解</w:t>
            </w:r>
          </w:p>
        </w:tc>
        <w:tc>
          <w:tcPr>
            <w:tcW w:w="996" w:type="dxa"/>
            <w:tcBorders>
              <w:top w:val="dashed" w:sz="4" w:space="0" w:color="auto"/>
              <w:bottom w:val="single" w:sz="4" w:space="0" w:color="auto"/>
            </w:tcBorders>
          </w:tcPr>
          <w:p w14:paraId="5C684815" w14:textId="77777777" w:rsidR="00AC3BF8" w:rsidRPr="009B3B8E" w:rsidRDefault="00AC3BF8" w:rsidP="00AC3BF8">
            <w:pPr>
              <w:rPr>
                <w:rFonts w:ascii="游ゴシック" w:eastAsia="游ゴシック" w:hAnsi="游ゴシック"/>
                <w:sz w:val="12"/>
                <w:szCs w:val="14"/>
              </w:rPr>
            </w:pPr>
          </w:p>
        </w:tc>
        <w:tc>
          <w:tcPr>
            <w:tcW w:w="997" w:type="dxa"/>
            <w:tcBorders>
              <w:top w:val="dashed" w:sz="4" w:space="0" w:color="auto"/>
              <w:bottom w:val="single" w:sz="4" w:space="0" w:color="auto"/>
            </w:tcBorders>
          </w:tcPr>
          <w:p w14:paraId="27A24823" w14:textId="77777777" w:rsidR="00AC3BF8" w:rsidRPr="009B3B8E" w:rsidRDefault="00AC3BF8" w:rsidP="00AC3BF8">
            <w:pPr>
              <w:rPr>
                <w:rFonts w:ascii="游ゴシック" w:eastAsia="游ゴシック" w:hAnsi="游ゴシック"/>
                <w:sz w:val="12"/>
                <w:szCs w:val="14"/>
              </w:rPr>
            </w:pPr>
          </w:p>
        </w:tc>
        <w:tc>
          <w:tcPr>
            <w:tcW w:w="2392" w:type="dxa"/>
            <w:tcBorders>
              <w:top w:val="dashed" w:sz="4" w:space="0" w:color="auto"/>
              <w:bottom w:val="single" w:sz="4" w:space="0" w:color="auto"/>
            </w:tcBorders>
          </w:tcPr>
          <w:p w14:paraId="17B63FE2" w14:textId="77777777" w:rsidR="00AC3BF8" w:rsidRPr="009B3B8E" w:rsidRDefault="00AC3BF8" w:rsidP="00AC3BF8">
            <w:pPr>
              <w:rPr>
                <w:rFonts w:ascii="游ゴシック" w:eastAsia="游ゴシック" w:hAnsi="游ゴシック"/>
                <w:sz w:val="12"/>
                <w:szCs w:val="14"/>
              </w:rPr>
            </w:pPr>
          </w:p>
        </w:tc>
        <w:tc>
          <w:tcPr>
            <w:tcW w:w="4078" w:type="dxa"/>
            <w:tcBorders>
              <w:top w:val="dashed" w:sz="4" w:space="0" w:color="auto"/>
              <w:bottom w:val="single" w:sz="4" w:space="0" w:color="auto"/>
            </w:tcBorders>
          </w:tcPr>
          <w:p w14:paraId="45BD7A6C" w14:textId="77777777" w:rsidR="00AC3BF8" w:rsidRPr="00554D28" w:rsidRDefault="00AC3BF8" w:rsidP="00AC3BF8">
            <w:pPr>
              <w:rPr>
                <w:rFonts w:ascii="游ゴシック" w:eastAsia="游ゴシック" w:hAnsi="游ゴシック"/>
                <w:sz w:val="12"/>
                <w:szCs w:val="14"/>
              </w:rPr>
            </w:pPr>
          </w:p>
        </w:tc>
        <w:tc>
          <w:tcPr>
            <w:tcW w:w="2713" w:type="dxa"/>
            <w:tcBorders>
              <w:top w:val="dashed" w:sz="4" w:space="0" w:color="auto"/>
              <w:bottom w:val="single" w:sz="4" w:space="0" w:color="auto"/>
            </w:tcBorders>
          </w:tcPr>
          <w:p w14:paraId="110E595A" w14:textId="77777777" w:rsidR="00AC3BF8" w:rsidRPr="002B4D6E" w:rsidRDefault="00AC3BF8" w:rsidP="00AC3BF8">
            <w:pPr>
              <w:rPr>
                <w:rFonts w:ascii="游ゴシック" w:eastAsia="游ゴシック" w:hAnsi="游ゴシック"/>
                <w:sz w:val="12"/>
                <w:szCs w:val="14"/>
              </w:rPr>
            </w:pPr>
          </w:p>
        </w:tc>
        <w:tc>
          <w:tcPr>
            <w:tcW w:w="2714" w:type="dxa"/>
            <w:tcBorders>
              <w:top w:val="dashed" w:sz="4" w:space="0" w:color="auto"/>
              <w:bottom w:val="single" w:sz="4" w:space="0" w:color="auto"/>
            </w:tcBorders>
          </w:tcPr>
          <w:p w14:paraId="6E869C8C" w14:textId="77777777" w:rsidR="00AC3BF8" w:rsidRPr="009B3B8E" w:rsidRDefault="00AC3BF8" w:rsidP="00AC3BF8">
            <w:pPr>
              <w:rPr>
                <w:rFonts w:ascii="游ゴシック" w:eastAsia="游ゴシック" w:hAnsi="游ゴシック"/>
                <w:sz w:val="12"/>
                <w:szCs w:val="14"/>
              </w:rPr>
            </w:pPr>
          </w:p>
        </w:tc>
        <w:tc>
          <w:tcPr>
            <w:tcW w:w="2714" w:type="dxa"/>
            <w:tcBorders>
              <w:top w:val="dashed" w:sz="4" w:space="0" w:color="auto"/>
              <w:bottom w:val="single" w:sz="4" w:space="0" w:color="auto"/>
            </w:tcBorders>
          </w:tcPr>
          <w:p w14:paraId="3D30924F" w14:textId="77777777" w:rsidR="00AC3BF8" w:rsidRPr="009B3B8E" w:rsidRDefault="00AC3BF8" w:rsidP="00AC3BF8">
            <w:pPr>
              <w:rPr>
                <w:rFonts w:ascii="游ゴシック" w:eastAsia="游ゴシック" w:hAnsi="游ゴシック"/>
                <w:sz w:val="12"/>
                <w:szCs w:val="14"/>
              </w:rPr>
            </w:pPr>
          </w:p>
        </w:tc>
        <w:tc>
          <w:tcPr>
            <w:tcW w:w="3610" w:type="dxa"/>
            <w:vMerge/>
            <w:tcBorders>
              <w:top w:val="dashed" w:sz="4" w:space="0" w:color="auto"/>
            </w:tcBorders>
          </w:tcPr>
          <w:p w14:paraId="0B69A676" w14:textId="77777777" w:rsidR="00AC3BF8" w:rsidRPr="009B3B8E" w:rsidRDefault="00AC3BF8" w:rsidP="00AC3BF8">
            <w:pPr>
              <w:rPr>
                <w:rFonts w:ascii="游ゴシック" w:eastAsia="游ゴシック" w:hAnsi="游ゴシック"/>
                <w:sz w:val="12"/>
                <w:szCs w:val="14"/>
              </w:rPr>
            </w:pPr>
          </w:p>
        </w:tc>
      </w:tr>
      <w:tr w:rsidR="00AC3BF8" w:rsidRPr="009B3B8E" w14:paraId="332933B0" w14:textId="31D3B796" w:rsidTr="004804D9">
        <w:trPr>
          <w:trHeight w:val="1107"/>
        </w:trPr>
        <w:tc>
          <w:tcPr>
            <w:tcW w:w="996" w:type="dxa"/>
            <w:vMerge w:val="restart"/>
            <w:tcBorders>
              <w:top w:val="single" w:sz="4" w:space="0" w:color="auto"/>
            </w:tcBorders>
          </w:tcPr>
          <w:p w14:paraId="6DA0ACDB" w14:textId="5C84DD28" w:rsidR="00AC3BF8" w:rsidRPr="009B3B8E" w:rsidRDefault="00AC3BF8" w:rsidP="00AC3BF8">
            <w:pPr>
              <w:rPr>
                <w:rFonts w:ascii="游ゴシック" w:eastAsia="游ゴシック" w:hAnsi="游ゴシック"/>
                <w:sz w:val="18"/>
                <w:szCs w:val="18"/>
              </w:rPr>
            </w:pPr>
            <w:r w:rsidRPr="00676363">
              <w:rPr>
                <w:sz w:val="18"/>
                <w:szCs w:val="20"/>
              </w:rPr>
              <w:t>2 将来の準 備としての 意思決定 の支援</w:t>
            </w:r>
          </w:p>
        </w:tc>
        <w:tc>
          <w:tcPr>
            <w:tcW w:w="996" w:type="dxa"/>
            <w:vMerge w:val="restart"/>
            <w:tcBorders>
              <w:top w:val="single" w:sz="4" w:space="0" w:color="auto"/>
            </w:tcBorders>
          </w:tcPr>
          <w:p w14:paraId="48143E7A" w14:textId="77777777" w:rsidR="00AC3BF8" w:rsidRPr="009B3B8E" w:rsidRDefault="00AC3BF8" w:rsidP="00AC3BF8">
            <w:pPr>
              <w:rPr>
                <w:rFonts w:ascii="游ゴシック" w:eastAsia="游ゴシック" w:hAnsi="游ゴシック"/>
                <w:sz w:val="12"/>
                <w:szCs w:val="14"/>
              </w:rPr>
            </w:pPr>
          </w:p>
        </w:tc>
        <w:tc>
          <w:tcPr>
            <w:tcW w:w="997" w:type="dxa"/>
            <w:vMerge w:val="restart"/>
            <w:tcBorders>
              <w:top w:val="single" w:sz="4" w:space="0" w:color="auto"/>
            </w:tcBorders>
          </w:tcPr>
          <w:p w14:paraId="4BAD9DF8" w14:textId="77777777" w:rsidR="00AC3BF8" w:rsidRPr="009B3B8E" w:rsidRDefault="00AC3BF8" w:rsidP="00AC3BF8">
            <w:pPr>
              <w:rPr>
                <w:rFonts w:ascii="游ゴシック" w:eastAsia="游ゴシック" w:hAnsi="游ゴシック"/>
                <w:sz w:val="12"/>
                <w:szCs w:val="14"/>
              </w:rPr>
            </w:pPr>
          </w:p>
        </w:tc>
        <w:tc>
          <w:tcPr>
            <w:tcW w:w="2392" w:type="dxa"/>
            <w:vMerge w:val="restart"/>
            <w:tcBorders>
              <w:top w:val="single" w:sz="4" w:space="0" w:color="auto"/>
            </w:tcBorders>
          </w:tcPr>
          <w:p w14:paraId="5E921027" w14:textId="77777777" w:rsidR="00AC3BF8" w:rsidRPr="009B3B8E" w:rsidRDefault="00AC3BF8" w:rsidP="00AC3BF8">
            <w:pPr>
              <w:rPr>
                <w:rFonts w:ascii="游ゴシック" w:eastAsia="游ゴシック" w:hAnsi="游ゴシック"/>
                <w:sz w:val="12"/>
                <w:szCs w:val="14"/>
              </w:rPr>
            </w:pPr>
          </w:p>
        </w:tc>
        <w:tc>
          <w:tcPr>
            <w:tcW w:w="4078" w:type="dxa"/>
            <w:vMerge w:val="restart"/>
            <w:tcBorders>
              <w:top w:val="single" w:sz="4" w:space="0" w:color="auto"/>
            </w:tcBorders>
          </w:tcPr>
          <w:p w14:paraId="248298F0" w14:textId="77777777" w:rsidR="00AC3BF8" w:rsidRPr="009B3B8E" w:rsidRDefault="00AC3BF8" w:rsidP="00AC3BF8">
            <w:pPr>
              <w:rPr>
                <w:rFonts w:ascii="游ゴシック" w:eastAsia="游ゴシック" w:hAnsi="游ゴシック"/>
                <w:sz w:val="12"/>
                <w:szCs w:val="14"/>
              </w:rPr>
            </w:pPr>
          </w:p>
        </w:tc>
        <w:tc>
          <w:tcPr>
            <w:tcW w:w="2713" w:type="dxa"/>
            <w:vMerge w:val="restart"/>
            <w:tcBorders>
              <w:top w:val="single" w:sz="4" w:space="0" w:color="auto"/>
            </w:tcBorders>
          </w:tcPr>
          <w:p w14:paraId="4131F0D3" w14:textId="77777777" w:rsidR="00AC3BF8" w:rsidRPr="009B3B8E" w:rsidRDefault="00AC3BF8" w:rsidP="00AC3BF8">
            <w:pPr>
              <w:rPr>
                <w:rFonts w:ascii="游ゴシック" w:eastAsia="游ゴシック" w:hAnsi="游ゴシック"/>
                <w:sz w:val="12"/>
                <w:szCs w:val="14"/>
              </w:rPr>
            </w:pPr>
          </w:p>
        </w:tc>
        <w:tc>
          <w:tcPr>
            <w:tcW w:w="2714" w:type="dxa"/>
            <w:vMerge w:val="restart"/>
            <w:tcBorders>
              <w:top w:val="single" w:sz="4" w:space="0" w:color="auto"/>
            </w:tcBorders>
          </w:tcPr>
          <w:p w14:paraId="33F0ACFD" w14:textId="77777777" w:rsidR="00AC3BF8" w:rsidRPr="009B3B8E" w:rsidRDefault="00AC3BF8" w:rsidP="00AC3BF8">
            <w:pPr>
              <w:rPr>
                <w:rFonts w:ascii="游ゴシック" w:eastAsia="游ゴシック" w:hAnsi="游ゴシック"/>
                <w:sz w:val="12"/>
                <w:szCs w:val="14"/>
              </w:rPr>
            </w:pPr>
          </w:p>
        </w:tc>
        <w:tc>
          <w:tcPr>
            <w:tcW w:w="2714" w:type="dxa"/>
            <w:vMerge w:val="restart"/>
            <w:tcBorders>
              <w:top w:val="single" w:sz="4" w:space="0" w:color="auto"/>
            </w:tcBorders>
          </w:tcPr>
          <w:p w14:paraId="3498F25B" w14:textId="77777777" w:rsidR="00AC3BF8" w:rsidRPr="009B3B8E" w:rsidRDefault="00AC3BF8" w:rsidP="00AC3BF8">
            <w:pPr>
              <w:rPr>
                <w:rFonts w:ascii="游ゴシック" w:eastAsia="游ゴシック" w:hAnsi="游ゴシック"/>
                <w:sz w:val="12"/>
                <w:szCs w:val="14"/>
              </w:rPr>
            </w:pPr>
          </w:p>
        </w:tc>
        <w:tc>
          <w:tcPr>
            <w:tcW w:w="3610" w:type="dxa"/>
            <w:vMerge/>
            <w:tcBorders>
              <w:bottom w:val="single" w:sz="4" w:space="0" w:color="auto"/>
            </w:tcBorders>
          </w:tcPr>
          <w:p w14:paraId="2236B183" w14:textId="4365D493" w:rsidR="00AC3BF8" w:rsidRPr="009B3B8E" w:rsidRDefault="00AC3BF8" w:rsidP="00AC3BF8">
            <w:pPr>
              <w:rPr>
                <w:rFonts w:ascii="游ゴシック" w:eastAsia="游ゴシック" w:hAnsi="游ゴシック"/>
                <w:sz w:val="12"/>
                <w:szCs w:val="14"/>
              </w:rPr>
            </w:pPr>
          </w:p>
        </w:tc>
      </w:tr>
      <w:tr w:rsidR="00AC3BF8" w:rsidRPr="009B3B8E" w14:paraId="1AB0D782" w14:textId="77777777" w:rsidTr="003E06BE">
        <w:trPr>
          <w:trHeight w:val="70"/>
        </w:trPr>
        <w:tc>
          <w:tcPr>
            <w:tcW w:w="996" w:type="dxa"/>
            <w:vMerge/>
          </w:tcPr>
          <w:p w14:paraId="06BDD3A6" w14:textId="77777777" w:rsidR="00AC3BF8" w:rsidRPr="009B3B8E" w:rsidRDefault="00AC3BF8" w:rsidP="00AC3BF8">
            <w:pPr>
              <w:rPr>
                <w:rFonts w:ascii="游ゴシック" w:eastAsia="游ゴシック" w:hAnsi="游ゴシック"/>
                <w:sz w:val="18"/>
                <w:szCs w:val="18"/>
              </w:rPr>
            </w:pPr>
          </w:p>
        </w:tc>
        <w:tc>
          <w:tcPr>
            <w:tcW w:w="996" w:type="dxa"/>
            <w:vMerge/>
          </w:tcPr>
          <w:p w14:paraId="3B6D4C17" w14:textId="77777777" w:rsidR="00AC3BF8" w:rsidRPr="009B3B8E" w:rsidRDefault="00AC3BF8" w:rsidP="00AC3BF8">
            <w:pPr>
              <w:rPr>
                <w:rFonts w:ascii="游ゴシック" w:eastAsia="游ゴシック" w:hAnsi="游ゴシック"/>
                <w:sz w:val="12"/>
                <w:szCs w:val="14"/>
              </w:rPr>
            </w:pPr>
          </w:p>
        </w:tc>
        <w:tc>
          <w:tcPr>
            <w:tcW w:w="997" w:type="dxa"/>
            <w:vMerge/>
          </w:tcPr>
          <w:p w14:paraId="6B0CDE74" w14:textId="77777777" w:rsidR="00AC3BF8" w:rsidRPr="009B3B8E" w:rsidRDefault="00AC3BF8" w:rsidP="00AC3BF8">
            <w:pPr>
              <w:rPr>
                <w:rFonts w:ascii="游ゴシック" w:eastAsia="游ゴシック" w:hAnsi="游ゴシック"/>
                <w:sz w:val="12"/>
                <w:szCs w:val="14"/>
              </w:rPr>
            </w:pPr>
          </w:p>
        </w:tc>
        <w:tc>
          <w:tcPr>
            <w:tcW w:w="2392" w:type="dxa"/>
            <w:vMerge/>
          </w:tcPr>
          <w:p w14:paraId="67BEE8A5" w14:textId="77777777" w:rsidR="00AC3BF8" w:rsidRPr="009B3B8E" w:rsidRDefault="00AC3BF8" w:rsidP="00AC3BF8">
            <w:pPr>
              <w:rPr>
                <w:rFonts w:ascii="游ゴシック" w:eastAsia="游ゴシック" w:hAnsi="游ゴシック"/>
                <w:sz w:val="12"/>
                <w:szCs w:val="14"/>
              </w:rPr>
            </w:pPr>
          </w:p>
        </w:tc>
        <w:tc>
          <w:tcPr>
            <w:tcW w:w="4078" w:type="dxa"/>
            <w:vMerge/>
          </w:tcPr>
          <w:p w14:paraId="21F00059" w14:textId="77777777" w:rsidR="00AC3BF8" w:rsidRPr="009B3B8E" w:rsidRDefault="00AC3BF8" w:rsidP="00AC3BF8">
            <w:pPr>
              <w:rPr>
                <w:rFonts w:ascii="游ゴシック" w:eastAsia="游ゴシック" w:hAnsi="游ゴシック"/>
                <w:sz w:val="12"/>
                <w:szCs w:val="14"/>
              </w:rPr>
            </w:pPr>
          </w:p>
        </w:tc>
        <w:tc>
          <w:tcPr>
            <w:tcW w:w="2713" w:type="dxa"/>
            <w:vMerge/>
          </w:tcPr>
          <w:p w14:paraId="0F4A1A38" w14:textId="77777777" w:rsidR="00AC3BF8" w:rsidRPr="009B3B8E" w:rsidRDefault="00AC3BF8" w:rsidP="00AC3BF8">
            <w:pPr>
              <w:rPr>
                <w:rFonts w:ascii="游ゴシック" w:eastAsia="游ゴシック" w:hAnsi="游ゴシック"/>
                <w:sz w:val="12"/>
                <w:szCs w:val="14"/>
              </w:rPr>
            </w:pPr>
          </w:p>
        </w:tc>
        <w:tc>
          <w:tcPr>
            <w:tcW w:w="2714" w:type="dxa"/>
            <w:vMerge/>
          </w:tcPr>
          <w:p w14:paraId="28DC9F8D" w14:textId="77777777" w:rsidR="00AC3BF8" w:rsidRPr="009B3B8E" w:rsidRDefault="00AC3BF8" w:rsidP="00AC3BF8">
            <w:pPr>
              <w:rPr>
                <w:rFonts w:ascii="游ゴシック" w:eastAsia="游ゴシック" w:hAnsi="游ゴシック"/>
                <w:sz w:val="12"/>
                <w:szCs w:val="14"/>
              </w:rPr>
            </w:pPr>
          </w:p>
        </w:tc>
        <w:tc>
          <w:tcPr>
            <w:tcW w:w="2714" w:type="dxa"/>
            <w:vMerge/>
          </w:tcPr>
          <w:p w14:paraId="32E1A975" w14:textId="77777777" w:rsidR="00AC3BF8" w:rsidRPr="009B3B8E" w:rsidRDefault="00AC3BF8" w:rsidP="00AC3BF8">
            <w:pPr>
              <w:rPr>
                <w:rFonts w:ascii="游ゴシック" w:eastAsia="游ゴシック" w:hAnsi="游ゴシック"/>
                <w:sz w:val="12"/>
                <w:szCs w:val="14"/>
              </w:rPr>
            </w:pPr>
          </w:p>
        </w:tc>
        <w:tc>
          <w:tcPr>
            <w:tcW w:w="3610" w:type="dxa"/>
            <w:tcBorders>
              <w:bottom w:val="single" w:sz="4" w:space="0" w:color="auto"/>
            </w:tcBorders>
            <w:shd w:val="clear" w:color="auto" w:fill="F2F2F2" w:themeFill="background1" w:themeFillShade="F2"/>
            <w:vAlign w:val="center"/>
          </w:tcPr>
          <w:p w14:paraId="162EC10D" w14:textId="1FBF044C" w:rsidR="00AC3BF8" w:rsidRPr="00643788" w:rsidRDefault="00AC3BF8" w:rsidP="00AC3BF8">
            <w:pPr>
              <w:jc w:val="center"/>
              <w:rPr>
                <w:rFonts w:ascii="游ゴシック" w:eastAsia="游ゴシック" w:hAnsi="游ゴシック"/>
                <w:b/>
                <w:bCs/>
              </w:rPr>
            </w:pPr>
            <w:r>
              <w:rPr>
                <w:rFonts w:ascii="游ゴシック" w:eastAsia="游ゴシック" w:hAnsi="游ゴシック" w:hint="eastAsia"/>
                <w:b/>
                <w:bCs/>
              </w:rPr>
              <w:t>解決策</w:t>
            </w:r>
          </w:p>
        </w:tc>
      </w:tr>
      <w:tr w:rsidR="00AC3BF8" w:rsidRPr="009B3B8E" w14:paraId="49518639" w14:textId="77777777" w:rsidTr="00B1047C">
        <w:trPr>
          <w:trHeight w:val="451"/>
        </w:trPr>
        <w:tc>
          <w:tcPr>
            <w:tcW w:w="996" w:type="dxa"/>
            <w:vMerge/>
          </w:tcPr>
          <w:p w14:paraId="272B97C9" w14:textId="77777777" w:rsidR="00AC3BF8" w:rsidRPr="009B3B8E" w:rsidRDefault="00AC3BF8" w:rsidP="00AC3BF8">
            <w:pPr>
              <w:rPr>
                <w:rFonts w:ascii="游ゴシック" w:eastAsia="游ゴシック" w:hAnsi="游ゴシック"/>
                <w:sz w:val="18"/>
                <w:szCs w:val="18"/>
              </w:rPr>
            </w:pPr>
          </w:p>
        </w:tc>
        <w:tc>
          <w:tcPr>
            <w:tcW w:w="996" w:type="dxa"/>
            <w:vMerge/>
          </w:tcPr>
          <w:p w14:paraId="4E6AC7CB" w14:textId="77777777" w:rsidR="00AC3BF8" w:rsidRPr="009B3B8E" w:rsidRDefault="00AC3BF8" w:rsidP="00AC3BF8">
            <w:pPr>
              <w:rPr>
                <w:rFonts w:ascii="游ゴシック" w:eastAsia="游ゴシック" w:hAnsi="游ゴシック"/>
                <w:sz w:val="12"/>
                <w:szCs w:val="14"/>
              </w:rPr>
            </w:pPr>
          </w:p>
        </w:tc>
        <w:tc>
          <w:tcPr>
            <w:tcW w:w="997" w:type="dxa"/>
            <w:vMerge/>
          </w:tcPr>
          <w:p w14:paraId="717FA56A" w14:textId="77777777" w:rsidR="00AC3BF8" w:rsidRPr="009B3B8E" w:rsidRDefault="00AC3BF8" w:rsidP="00AC3BF8">
            <w:pPr>
              <w:rPr>
                <w:rFonts w:ascii="游ゴシック" w:eastAsia="游ゴシック" w:hAnsi="游ゴシック"/>
                <w:sz w:val="12"/>
                <w:szCs w:val="14"/>
              </w:rPr>
            </w:pPr>
          </w:p>
        </w:tc>
        <w:tc>
          <w:tcPr>
            <w:tcW w:w="2392" w:type="dxa"/>
            <w:vMerge/>
          </w:tcPr>
          <w:p w14:paraId="48F9B836" w14:textId="77777777" w:rsidR="00AC3BF8" w:rsidRPr="009B3B8E" w:rsidRDefault="00AC3BF8" w:rsidP="00AC3BF8">
            <w:pPr>
              <w:rPr>
                <w:rFonts w:ascii="游ゴシック" w:eastAsia="游ゴシック" w:hAnsi="游ゴシック"/>
                <w:sz w:val="12"/>
                <w:szCs w:val="14"/>
              </w:rPr>
            </w:pPr>
          </w:p>
        </w:tc>
        <w:tc>
          <w:tcPr>
            <w:tcW w:w="4078" w:type="dxa"/>
            <w:vMerge/>
          </w:tcPr>
          <w:p w14:paraId="2F1CCE41" w14:textId="77777777" w:rsidR="00AC3BF8" w:rsidRPr="009B3B8E" w:rsidRDefault="00AC3BF8" w:rsidP="00AC3BF8">
            <w:pPr>
              <w:rPr>
                <w:rFonts w:ascii="游ゴシック" w:eastAsia="游ゴシック" w:hAnsi="游ゴシック"/>
                <w:sz w:val="12"/>
                <w:szCs w:val="14"/>
              </w:rPr>
            </w:pPr>
          </w:p>
        </w:tc>
        <w:tc>
          <w:tcPr>
            <w:tcW w:w="2713" w:type="dxa"/>
            <w:vMerge/>
          </w:tcPr>
          <w:p w14:paraId="7F2156E5" w14:textId="77777777" w:rsidR="00AC3BF8" w:rsidRPr="009B3B8E" w:rsidRDefault="00AC3BF8" w:rsidP="00AC3BF8">
            <w:pPr>
              <w:rPr>
                <w:rFonts w:ascii="游ゴシック" w:eastAsia="游ゴシック" w:hAnsi="游ゴシック"/>
                <w:sz w:val="12"/>
                <w:szCs w:val="14"/>
              </w:rPr>
            </w:pPr>
          </w:p>
        </w:tc>
        <w:tc>
          <w:tcPr>
            <w:tcW w:w="2714" w:type="dxa"/>
            <w:vMerge/>
          </w:tcPr>
          <w:p w14:paraId="3D0F93BD" w14:textId="77777777" w:rsidR="00AC3BF8" w:rsidRPr="009B3B8E" w:rsidRDefault="00AC3BF8" w:rsidP="00AC3BF8">
            <w:pPr>
              <w:rPr>
                <w:rFonts w:ascii="游ゴシック" w:eastAsia="游ゴシック" w:hAnsi="游ゴシック"/>
                <w:sz w:val="12"/>
                <w:szCs w:val="14"/>
              </w:rPr>
            </w:pPr>
          </w:p>
        </w:tc>
        <w:tc>
          <w:tcPr>
            <w:tcW w:w="2714" w:type="dxa"/>
            <w:vMerge/>
          </w:tcPr>
          <w:p w14:paraId="19A39FF1" w14:textId="77777777" w:rsidR="00AC3BF8" w:rsidRPr="009B3B8E" w:rsidRDefault="00AC3BF8" w:rsidP="00AC3BF8">
            <w:pPr>
              <w:rPr>
                <w:rFonts w:ascii="游ゴシック" w:eastAsia="游ゴシック" w:hAnsi="游ゴシック"/>
                <w:sz w:val="12"/>
                <w:szCs w:val="14"/>
              </w:rPr>
            </w:pPr>
          </w:p>
        </w:tc>
        <w:tc>
          <w:tcPr>
            <w:tcW w:w="3610" w:type="dxa"/>
            <w:tcBorders>
              <w:bottom w:val="single" w:sz="4" w:space="0" w:color="auto"/>
            </w:tcBorders>
            <w:shd w:val="clear" w:color="auto" w:fill="F2F2F2" w:themeFill="background1" w:themeFillShade="F2"/>
            <w:vAlign w:val="center"/>
          </w:tcPr>
          <w:p w14:paraId="353B91B4" w14:textId="0034B32A" w:rsidR="00AC3BF8" w:rsidRDefault="00AC3BF8" w:rsidP="00AC3BF8">
            <w:pPr>
              <w:jc w:val="center"/>
              <w:rPr>
                <w:rFonts w:ascii="游ゴシック" w:eastAsia="游ゴシック" w:hAnsi="游ゴシック"/>
                <w:b/>
                <w:bCs/>
              </w:rPr>
            </w:pPr>
            <w:r>
              <w:rPr>
                <w:rFonts w:ascii="游ゴシック" w:eastAsia="游ゴシック" w:hAnsi="游ゴシック" w:hint="eastAsia"/>
                <w:b/>
                <w:bCs/>
              </w:rPr>
              <w:t>お困りごとに取り組む方法は？</w:t>
            </w:r>
          </w:p>
        </w:tc>
      </w:tr>
      <w:tr w:rsidR="00AC3BF8" w:rsidRPr="009B3B8E" w14:paraId="20B3BE02" w14:textId="77777777" w:rsidTr="00AC3BF8">
        <w:trPr>
          <w:trHeight w:val="832"/>
        </w:trPr>
        <w:tc>
          <w:tcPr>
            <w:tcW w:w="996" w:type="dxa"/>
            <w:vMerge/>
          </w:tcPr>
          <w:p w14:paraId="3FE9011C" w14:textId="77777777" w:rsidR="00AC3BF8" w:rsidRPr="009B3B8E" w:rsidRDefault="00AC3BF8" w:rsidP="00AC3BF8">
            <w:pPr>
              <w:rPr>
                <w:rFonts w:ascii="游ゴシック" w:eastAsia="游ゴシック" w:hAnsi="游ゴシック"/>
                <w:sz w:val="18"/>
                <w:szCs w:val="18"/>
              </w:rPr>
            </w:pPr>
          </w:p>
        </w:tc>
        <w:tc>
          <w:tcPr>
            <w:tcW w:w="996" w:type="dxa"/>
            <w:vMerge/>
          </w:tcPr>
          <w:p w14:paraId="68DC65C9" w14:textId="77777777" w:rsidR="00AC3BF8" w:rsidRPr="009B3B8E" w:rsidRDefault="00AC3BF8" w:rsidP="00AC3BF8">
            <w:pPr>
              <w:rPr>
                <w:rFonts w:ascii="游ゴシック" w:eastAsia="游ゴシック" w:hAnsi="游ゴシック"/>
                <w:sz w:val="12"/>
                <w:szCs w:val="14"/>
              </w:rPr>
            </w:pPr>
          </w:p>
        </w:tc>
        <w:tc>
          <w:tcPr>
            <w:tcW w:w="997" w:type="dxa"/>
            <w:vMerge/>
          </w:tcPr>
          <w:p w14:paraId="6A39CF52" w14:textId="77777777" w:rsidR="00AC3BF8" w:rsidRPr="009B3B8E" w:rsidRDefault="00AC3BF8" w:rsidP="00AC3BF8">
            <w:pPr>
              <w:rPr>
                <w:rFonts w:ascii="游ゴシック" w:eastAsia="游ゴシック" w:hAnsi="游ゴシック"/>
                <w:sz w:val="12"/>
                <w:szCs w:val="14"/>
              </w:rPr>
            </w:pPr>
          </w:p>
        </w:tc>
        <w:tc>
          <w:tcPr>
            <w:tcW w:w="2392" w:type="dxa"/>
            <w:vMerge/>
          </w:tcPr>
          <w:p w14:paraId="46D36DEE" w14:textId="77777777" w:rsidR="00AC3BF8" w:rsidRPr="009B3B8E" w:rsidRDefault="00AC3BF8" w:rsidP="00AC3BF8">
            <w:pPr>
              <w:rPr>
                <w:rFonts w:ascii="游ゴシック" w:eastAsia="游ゴシック" w:hAnsi="游ゴシック"/>
                <w:sz w:val="12"/>
                <w:szCs w:val="14"/>
              </w:rPr>
            </w:pPr>
          </w:p>
        </w:tc>
        <w:tc>
          <w:tcPr>
            <w:tcW w:w="4078" w:type="dxa"/>
            <w:vMerge/>
          </w:tcPr>
          <w:p w14:paraId="382D27F1" w14:textId="77777777" w:rsidR="00AC3BF8" w:rsidRPr="009B3B8E" w:rsidRDefault="00AC3BF8" w:rsidP="00AC3BF8">
            <w:pPr>
              <w:rPr>
                <w:rFonts w:ascii="游ゴシック" w:eastAsia="游ゴシック" w:hAnsi="游ゴシック"/>
                <w:sz w:val="12"/>
                <w:szCs w:val="14"/>
              </w:rPr>
            </w:pPr>
          </w:p>
        </w:tc>
        <w:tc>
          <w:tcPr>
            <w:tcW w:w="2713" w:type="dxa"/>
            <w:vMerge/>
          </w:tcPr>
          <w:p w14:paraId="37621248" w14:textId="77777777" w:rsidR="00AC3BF8" w:rsidRPr="009B3B8E" w:rsidRDefault="00AC3BF8" w:rsidP="00AC3BF8">
            <w:pPr>
              <w:rPr>
                <w:rFonts w:ascii="游ゴシック" w:eastAsia="游ゴシック" w:hAnsi="游ゴシック"/>
                <w:sz w:val="12"/>
                <w:szCs w:val="14"/>
              </w:rPr>
            </w:pPr>
          </w:p>
        </w:tc>
        <w:tc>
          <w:tcPr>
            <w:tcW w:w="2714" w:type="dxa"/>
            <w:vMerge/>
          </w:tcPr>
          <w:p w14:paraId="486423CE" w14:textId="77777777" w:rsidR="00AC3BF8" w:rsidRPr="009B3B8E" w:rsidRDefault="00AC3BF8" w:rsidP="00AC3BF8">
            <w:pPr>
              <w:rPr>
                <w:rFonts w:ascii="游ゴシック" w:eastAsia="游ゴシック" w:hAnsi="游ゴシック"/>
                <w:sz w:val="12"/>
                <w:szCs w:val="14"/>
              </w:rPr>
            </w:pPr>
          </w:p>
        </w:tc>
        <w:tc>
          <w:tcPr>
            <w:tcW w:w="2714" w:type="dxa"/>
            <w:vMerge/>
            <w:tcBorders>
              <w:bottom w:val="single" w:sz="4" w:space="0" w:color="auto"/>
            </w:tcBorders>
          </w:tcPr>
          <w:p w14:paraId="44BE72E6" w14:textId="77777777" w:rsidR="00AC3BF8" w:rsidRPr="009B3B8E" w:rsidRDefault="00AC3BF8" w:rsidP="00AC3BF8">
            <w:pPr>
              <w:rPr>
                <w:rFonts w:ascii="游ゴシック" w:eastAsia="游ゴシック" w:hAnsi="游ゴシック"/>
                <w:sz w:val="12"/>
                <w:szCs w:val="14"/>
              </w:rPr>
            </w:pPr>
          </w:p>
        </w:tc>
        <w:tc>
          <w:tcPr>
            <w:tcW w:w="3610" w:type="dxa"/>
            <w:vMerge w:val="restart"/>
          </w:tcPr>
          <w:p w14:paraId="594AABF5" w14:textId="77777777" w:rsidR="00AC3BF8" w:rsidRPr="009B3B8E" w:rsidRDefault="00AC3BF8" w:rsidP="00AC3BF8">
            <w:pPr>
              <w:rPr>
                <w:rFonts w:ascii="游ゴシック" w:eastAsia="游ゴシック" w:hAnsi="游ゴシック"/>
                <w:sz w:val="12"/>
                <w:szCs w:val="14"/>
              </w:rPr>
            </w:pPr>
          </w:p>
        </w:tc>
      </w:tr>
      <w:tr w:rsidR="00AC3BF8" w:rsidRPr="009B3B8E" w14:paraId="00FCE084" w14:textId="2744B506" w:rsidTr="00AC3BF8">
        <w:trPr>
          <w:trHeight w:val="3247"/>
        </w:trPr>
        <w:tc>
          <w:tcPr>
            <w:tcW w:w="996" w:type="dxa"/>
          </w:tcPr>
          <w:p w14:paraId="6C6B894F" w14:textId="62D6876A" w:rsidR="00AC3BF8" w:rsidRPr="004804D9" w:rsidRDefault="00AC3BF8" w:rsidP="00AC3BF8">
            <w:pPr>
              <w:rPr>
                <w:sz w:val="18"/>
                <w:szCs w:val="20"/>
              </w:rPr>
            </w:pPr>
            <w:r w:rsidRPr="00676363">
              <w:rPr>
                <w:rFonts w:hint="eastAsia"/>
                <w:sz w:val="18"/>
                <w:szCs w:val="20"/>
              </w:rPr>
              <w:t>３</w:t>
            </w:r>
            <w:r w:rsidRPr="00676363">
              <w:rPr>
                <w:sz w:val="18"/>
                <w:szCs w:val="20"/>
              </w:rPr>
              <w:t>必要に応じた連携体 制の構築</w:t>
            </w:r>
          </w:p>
        </w:tc>
        <w:tc>
          <w:tcPr>
            <w:tcW w:w="996" w:type="dxa"/>
          </w:tcPr>
          <w:p w14:paraId="5D001083" w14:textId="73A83DC2" w:rsidR="00AC3BF8" w:rsidRPr="009B3B8E" w:rsidRDefault="00AC3BF8" w:rsidP="00AC3BF8">
            <w:pPr>
              <w:rPr>
                <w:rFonts w:ascii="游ゴシック" w:eastAsia="游ゴシック" w:hAnsi="游ゴシック"/>
                <w:sz w:val="16"/>
                <w:szCs w:val="18"/>
              </w:rPr>
            </w:pPr>
          </w:p>
        </w:tc>
        <w:tc>
          <w:tcPr>
            <w:tcW w:w="997" w:type="dxa"/>
          </w:tcPr>
          <w:p w14:paraId="4902CCE4" w14:textId="18563670" w:rsidR="00AC3BF8" w:rsidRPr="009B3B8E" w:rsidRDefault="00AC3BF8" w:rsidP="00AC3BF8">
            <w:pPr>
              <w:rPr>
                <w:rFonts w:ascii="游ゴシック" w:eastAsia="游ゴシック" w:hAnsi="游ゴシック"/>
                <w:sz w:val="16"/>
                <w:szCs w:val="18"/>
              </w:rPr>
            </w:pPr>
          </w:p>
        </w:tc>
        <w:tc>
          <w:tcPr>
            <w:tcW w:w="2392" w:type="dxa"/>
          </w:tcPr>
          <w:p w14:paraId="43CF76C4" w14:textId="3E731D03" w:rsidR="00AC3BF8" w:rsidRPr="009B3B8E" w:rsidRDefault="00AC3BF8" w:rsidP="00AC3BF8">
            <w:pPr>
              <w:rPr>
                <w:rFonts w:ascii="游ゴシック" w:eastAsia="游ゴシック" w:hAnsi="游ゴシック"/>
                <w:sz w:val="16"/>
                <w:szCs w:val="18"/>
              </w:rPr>
            </w:pPr>
          </w:p>
        </w:tc>
        <w:tc>
          <w:tcPr>
            <w:tcW w:w="4078" w:type="dxa"/>
          </w:tcPr>
          <w:p w14:paraId="090C0C08" w14:textId="77777777" w:rsidR="00AC3BF8" w:rsidRPr="00AC3BF8" w:rsidRDefault="00AC3BF8" w:rsidP="00AC3BF8">
            <w:pPr>
              <w:rPr>
                <w:rFonts w:ascii="游ゴシック" w:eastAsia="游ゴシック" w:hAnsi="游ゴシック"/>
              </w:rPr>
            </w:pPr>
          </w:p>
        </w:tc>
        <w:tc>
          <w:tcPr>
            <w:tcW w:w="2713" w:type="dxa"/>
          </w:tcPr>
          <w:p w14:paraId="731BF595" w14:textId="77777777" w:rsidR="00AC3BF8" w:rsidRPr="009B3B8E" w:rsidRDefault="00AC3BF8" w:rsidP="00AC3BF8">
            <w:pPr>
              <w:rPr>
                <w:rFonts w:ascii="游ゴシック" w:eastAsia="游ゴシック" w:hAnsi="游ゴシック"/>
              </w:rPr>
            </w:pPr>
          </w:p>
        </w:tc>
        <w:tc>
          <w:tcPr>
            <w:tcW w:w="2714" w:type="dxa"/>
          </w:tcPr>
          <w:p w14:paraId="12A93903" w14:textId="644A6D46" w:rsidR="00AC3BF8" w:rsidRPr="009B3B8E" w:rsidRDefault="00AC3BF8" w:rsidP="00AC3BF8">
            <w:pPr>
              <w:rPr>
                <w:rFonts w:ascii="游ゴシック" w:eastAsia="游ゴシック" w:hAnsi="游ゴシック"/>
              </w:rPr>
            </w:pPr>
          </w:p>
        </w:tc>
        <w:tc>
          <w:tcPr>
            <w:tcW w:w="2714" w:type="dxa"/>
            <w:tcBorders>
              <w:top w:val="single" w:sz="4" w:space="0" w:color="auto"/>
              <w:bottom w:val="single" w:sz="4" w:space="0" w:color="auto"/>
            </w:tcBorders>
          </w:tcPr>
          <w:p w14:paraId="2483B36C" w14:textId="77777777" w:rsidR="00AC3BF8" w:rsidRPr="009B3B8E" w:rsidRDefault="00AC3BF8" w:rsidP="00AC3BF8">
            <w:pPr>
              <w:rPr>
                <w:rFonts w:ascii="游ゴシック" w:eastAsia="游ゴシック" w:hAnsi="游ゴシック"/>
              </w:rPr>
            </w:pPr>
          </w:p>
        </w:tc>
        <w:tc>
          <w:tcPr>
            <w:tcW w:w="3610" w:type="dxa"/>
            <w:vMerge/>
          </w:tcPr>
          <w:p w14:paraId="11E17722" w14:textId="6A965690" w:rsidR="00AC3BF8" w:rsidRPr="009B3B8E" w:rsidRDefault="00AC3BF8" w:rsidP="00AC3BF8">
            <w:pPr>
              <w:rPr>
                <w:rFonts w:ascii="游ゴシック" w:eastAsia="游ゴシック" w:hAnsi="游ゴシック"/>
              </w:rPr>
            </w:pPr>
          </w:p>
        </w:tc>
      </w:tr>
      <w:tr w:rsidR="008F7B3B" w:rsidRPr="009B3B8E" w14:paraId="5BB1E8DA" w14:textId="77777777" w:rsidTr="00AC3BF8">
        <w:trPr>
          <w:trHeight w:val="553"/>
        </w:trPr>
        <w:tc>
          <w:tcPr>
            <w:tcW w:w="5381" w:type="dxa"/>
            <w:gridSpan w:val="4"/>
            <w:shd w:val="clear" w:color="auto" w:fill="F2F2F2" w:themeFill="background1" w:themeFillShade="F2"/>
          </w:tcPr>
          <w:p w14:paraId="34FC2D97" w14:textId="5F2E3177" w:rsidR="008F7B3B" w:rsidRPr="00AC3BF8" w:rsidRDefault="008F7B3B" w:rsidP="00AC3BF8">
            <w:pPr>
              <w:jc w:val="center"/>
              <w:rPr>
                <w:rFonts w:ascii="游ゴシック" w:eastAsia="游ゴシック" w:hAnsi="游ゴシック"/>
                <w:b/>
                <w:bCs/>
                <w:szCs w:val="21"/>
              </w:rPr>
            </w:pPr>
            <w:r w:rsidRPr="00AC3BF8">
              <w:rPr>
                <w:rFonts w:ascii="游ゴシック" w:eastAsia="游ゴシック" w:hAnsi="游ゴシック" w:hint="eastAsia"/>
                <w:b/>
                <w:bCs/>
                <w:szCs w:val="21"/>
              </w:rPr>
              <w:lastRenderedPageBreak/>
              <w:t>想定される支援内容</w:t>
            </w:r>
          </w:p>
        </w:tc>
        <w:tc>
          <w:tcPr>
            <w:tcW w:w="6791" w:type="dxa"/>
            <w:gridSpan w:val="2"/>
            <w:shd w:val="clear" w:color="auto" w:fill="F2F2F2" w:themeFill="background1" w:themeFillShade="F2"/>
            <w:vAlign w:val="center"/>
          </w:tcPr>
          <w:p w14:paraId="151FE82F" w14:textId="0672596C" w:rsidR="008F7B3B" w:rsidRPr="00AC3BF8" w:rsidRDefault="008F7B3B" w:rsidP="00AC3BF8">
            <w:pPr>
              <w:rPr>
                <w:rFonts w:ascii="游ゴシック" w:eastAsia="游ゴシック" w:hAnsi="游ゴシック"/>
                <w:b/>
                <w:bCs/>
              </w:rPr>
            </w:pPr>
            <w:r w:rsidRPr="00AC3BF8">
              <w:rPr>
                <w:rFonts w:ascii="游ゴシック" w:eastAsia="游ゴシック" w:hAnsi="游ゴシック" w:hint="eastAsia"/>
                <w:b/>
                <w:bCs/>
              </w:rPr>
              <w:t>省察（振り返り）</w:t>
            </w:r>
          </w:p>
        </w:tc>
        <w:tc>
          <w:tcPr>
            <w:tcW w:w="2714" w:type="dxa"/>
            <w:shd w:val="clear" w:color="auto" w:fill="F2F2F2" w:themeFill="background1" w:themeFillShade="F2"/>
          </w:tcPr>
          <w:p w14:paraId="041B140B" w14:textId="4DF08D38" w:rsidR="008F7B3B" w:rsidRPr="00AC3BF8" w:rsidRDefault="008F7B3B" w:rsidP="00AC3BF8">
            <w:pPr>
              <w:rPr>
                <w:rFonts w:ascii="游ゴシック" w:eastAsia="游ゴシック" w:hAnsi="游ゴシック"/>
                <w:b/>
                <w:bCs/>
              </w:rPr>
            </w:pPr>
            <w:r w:rsidRPr="00AC3BF8">
              <w:rPr>
                <w:rFonts w:ascii="游ゴシック" w:eastAsia="游ゴシック" w:hAnsi="游ゴシック" w:hint="eastAsia"/>
                <w:b/>
                <w:bCs/>
              </w:rPr>
              <w:t>連携</w:t>
            </w:r>
          </w:p>
        </w:tc>
        <w:tc>
          <w:tcPr>
            <w:tcW w:w="2714" w:type="dxa"/>
            <w:tcBorders>
              <w:top w:val="single" w:sz="4" w:space="0" w:color="auto"/>
              <w:bottom w:val="single" w:sz="4" w:space="0" w:color="auto"/>
            </w:tcBorders>
            <w:shd w:val="clear" w:color="auto" w:fill="F2F2F2" w:themeFill="background1" w:themeFillShade="F2"/>
          </w:tcPr>
          <w:p w14:paraId="1DDC899E" w14:textId="20667F81" w:rsidR="008F7B3B" w:rsidRPr="00AC3BF8" w:rsidRDefault="008F7B3B" w:rsidP="00AC3BF8">
            <w:pPr>
              <w:rPr>
                <w:rFonts w:ascii="游ゴシック" w:eastAsia="游ゴシック" w:hAnsi="游ゴシック"/>
                <w:b/>
                <w:bCs/>
              </w:rPr>
            </w:pPr>
            <w:r w:rsidRPr="00AC3BF8">
              <w:rPr>
                <w:rFonts w:ascii="游ゴシック" w:eastAsia="游ゴシック" w:hAnsi="游ゴシック"/>
                <w:b/>
                <w:bCs/>
              </w:rPr>
              <w:t>意向の再確認</w:t>
            </w:r>
          </w:p>
        </w:tc>
        <w:tc>
          <w:tcPr>
            <w:tcW w:w="3610" w:type="dxa"/>
            <w:vMerge w:val="restart"/>
            <w:tcBorders>
              <w:right w:val="single" w:sz="4" w:space="0" w:color="auto"/>
            </w:tcBorders>
            <w:shd w:val="clear" w:color="auto" w:fill="F2F2F2" w:themeFill="background1" w:themeFillShade="F2"/>
          </w:tcPr>
          <w:p w14:paraId="30983EE7" w14:textId="5C7D1765" w:rsidR="008F7B3B" w:rsidRPr="00AC3BF8" w:rsidRDefault="008F7B3B" w:rsidP="00AC3BF8">
            <w:pPr>
              <w:rPr>
                <w:rFonts w:ascii="游ゴシック" w:eastAsia="游ゴシック" w:hAnsi="游ゴシック"/>
                <w:b/>
                <w:bCs/>
              </w:rPr>
            </w:pPr>
          </w:p>
        </w:tc>
      </w:tr>
      <w:tr w:rsidR="008F7B3B" w:rsidRPr="009B3B8E" w14:paraId="6F926DFC" w14:textId="77777777" w:rsidTr="004F5191">
        <w:trPr>
          <w:trHeight w:val="1256"/>
        </w:trPr>
        <w:tc>
          <w:tcPr>
            <w:tcW w:w="996" w:type="dxa"/>
            <w:shd w:val="clear" w:color="auto" w:fill="F2F2F2" w:themeFill="background1" w:themeFillShade="F2"/>
          </w:tcPr>
          <w:p w14:paraId="3DDBB60C" w14:textId="0A2C81C5" w:rsidR="008F7B3B" w:rsidRPr="00AC3BF8" w:rsidRDefault="008F7B3B" w:rsidP="00AC3BF8">
            <w:pPr>
              <w:rPr>
                <w:rFonts w:ascii="游ゴシック" w:eastAsia="游ゴシック" w:hAnsi="游ゴシック"/>
                <w:b/>
                <w:bCs/>
                <w:szCs w:val="21"/>
              </w:rPr>
            </w:pPr>
            <w:r w:rsidRPr="00AC3BF8">
              <w:rPr>
                <w:rFonts w:ascii="游ゴシック" w:eastAsia="游ゴシック" w:hAnsi="游ゴシック" w:hint="eastAsia"/>
                <w:b/>
                <w:bCs/>
                <w:szCs w:val="21"/>
              </w:rPr>
              <w:t>大項目</w:t>
            </w:r>
          </w:p>
        </w:tc>
        <w:tc>
          <w:tcPr>
            <w:tcW w:w="996" w:type="dxa"/>
            <w:shd w:val="clear" w:color="auto" w:fill="F2F2F2" w:themeFill="background1" w:themeFillShade="F2"/>
          </w:tcPr>
          <w:p w14:paraId="30E3B36A" w14:textId="687B0661" w:rsidR="008F7B3B" w:rsidRPr="00AC3BF8" w:rsidRDefault="008F7B3B" w:rsidP="00AC3BF8">
            <w:pPr>
              <w:rPr>
                <w:rFonts w:ascii="游ゴシック" w:eastAsia="游ゴシック" w:hAnsi="游ゴシック"/>
                <w:b/>
                <w:bCs/>
                <w:szCs w:val="21"/>
              </w:rPr>
            </w:pPr>
            <w:r w:rsidRPr="00AC3BF8">
              <w:rPr>
                <w:rFonts w:ascii="游ゴシック" w:eastAsia="游ゴシック" w:hAnsi="游ゴシック"/>
                <w:b/>
                <w:bCs/>
                <w:szCs w:val="21"/>
              </w:rPr>
              <w:t>中項目</w:t>
            </w:r>
          </w:p>
        </w:tc>
        <w:tc>
          <w:tcPr>
            <w:tcW w:w="997" w:type="dxa"/>
            <w:shd w:val="clear" w:color="auto" w:fill="F2F2F2" w:themeFill="background1" w:themeFillShade="F2"/>
          </w:tcPr>
          <w:p w14:paraId="2A66C72B" w14:textId="249586EA" w:rsidR="008F7B3B" w:rsidRPr="00AC3BF8" w:rsidRDefault="008F7B3B" w:rsidP="00AC3BF8">
            <w:pPr>
              <w:rPr>
                <w:rFonts w:ascii="游ゴシック" w:eastAsia="游ゴシック" w:hAnsi="游ゴシック"/>
                <w:b/>
                <w:bCs/>
                <w:szCs w:val="21"/>
              </w:rPr>
            </w:pPr>
            <w:r w:rsidRPr="00AC3BF8">
              <w:rPr>
                <w:rFonts w:ascii="游ゴシック" w:eastAsia="游ゴシック" w:hAnsi="游ゴシック" w:hint="eastAsia"/>
                <w:b/>
                <w:bCs/>
                <w:szCs w:val="21"/>
              </w:rPr>
              <w:t>小項目</w:t>
            </w:r>
          </w:p>
        </w:tc>
        <w:tc>
          <w:tcPr>
            <w:tcW w:w="2392" w:type="dxa"/>
            <w:shd w:val="clear" w:color="auto" w:fill="F2F2F2" w:themeFill="background1" w:themeFillShade="F2"/>
          </w:tcPr>
          <w:p w14:paraId="43F39869" w14:textId="398A8121" w:rsidR="008F7B3B" w:rsidRPr="00AC3BF8" w:rsidRDefault="008F7B3B" w:rsidP="00AC3BF8">
            <w:pPr>
              <w:rPr>
                <w:rFonts w:ascii="游ゴシック" w:eastAsia="游ゴシック" w:hAnsi="游ゴシック"/>
                <w:b/>
                <w:bCs/>
                <w:szCs w:val="21"/>
              </w:rPr>
            </w:pPr>
            <w:r w:rsidRPr="00AC3BF8">
              <w:rPr>
                <w:rFonts w:ascii="游ゴシック" w:eastAsia="游ゴシック" w:hAnsi="游ゴシック" w:hint="eastAsia"/>
                <w:b/>
                <w:bCs/>
                <w:szCs w:val="21"/>
              </w:rPr>
              <w:t>想定される支援内容</w:t>
            </w:r>
          </w:p>
        </w:tc>
        <w:tc>
          <w:tcPr>
            <w:tcW w:w="4078" w:type="dxa"/>
            <w:shd w:val="clear" w:color="auto" w:fill="F2F2F2" w:themeFill="background1" w:themeFillShade="F2"/>
          </w:tcPr>
          <w:p w14:paraId="732ABB2C" w14:textId="4913AF28" w:rsidR="008F7B3B" w:rsidRPr="00AC3BF8" w:rsidRDefault="008F7B3B" w:rsidP="00AC3BF8">
            <w:pPr>
              <w:pStyle w:val="a8"/>
              <w:numPr>
                <w:ilvl w:val="0"/>
                <w:numId w:val="2"/>
              </w:numPr>
              <w:ind w:leftChars="0"/>
              <w:rPr>
                <w:rFonts w:ascii="游ゴシック" w:eastAsia="游ゴシック" w:hAnsi="游ゴシック"/>
              </w:rPr>
            </w:pPr>
            <w:r w:rsidRPr="00AC3BF8">
              <w:rPr>
                <w:rFonts w:ascii="游ゴシック" w:eastAsia="游ゴシック" w:hAnsi="游ゴシック" w:hint="eastAsia"/>
                <w:b/>
                <w:bCs/>
                <w:sz w:val="20"/>
                <w:szCs w:val="21"/>
              </w:rPr>
              <w:t>聞きもれ、確認漏れしていた、アセスメント／モニタリング（情報や視点）</w:t>
            </w:r>
          </w:p>
        </w:tc>
        <w:tc>
          <w:tcPr>
            <w:tcW w:w="2713" w:type="dxa"/>
            <w:shd w:val="clear" w:color="auto" w:fill="F2F2F2" w:themeFill="background1" w:themeFillShade="F2"/>
            <w:vAlign w:val="center"/>
          </w:tcPr>
          <w:p w14:paraId="59D88BEA" w14:textId="77777777" w:rsidR="008F7B3B" w:rsidRPr="00AC3BF8" w:rsidRDefault="008F7B3B" w:rsidP="00AC3BF8">
            <w:pPr>
              <w:rPr>
                <w:rFonts w:ascii="游ゴシック" w:eastAsia="游ゴシック" w:hAnsi="游ゴシック"/>
                <w:b/>
                <w:bCs/>
              </w:rPr>
            </w:pPr>
            <w:r w:rsidRPr="00AC3BF8">
              <w:rPr>
                <w:rFonts w:ascii="游ゴシック" w:eastAsia="游ゴシック" w:hAnsi="游ゴシック" w:hint="eastAsia"/>
              </w:rPr>
              <w:t>②</w:t>
            </w:r>
            <w:r w:rsidRPr="00AC3BF8">
              <w:rPr>
                <w:rFonts w:ascii="游ゴシック" w:eastAsia="游ゴシック" w:hAnsi="游ゴシック" w:hint="eastAsia"/>
                <w:b/>
                <w:bCs/>
              </w:rPr>
              <w:t>さらに深めるべき視点</w:t>
            </w:r>
          </w:p>
          <w:p w14:paraId="495B8EAE" w14:textId="637C81F9" w:rsidR="008F7B3B" w:rsidRPr="009B3B8E" w:rsidRDefault="008F7B3B" w:rsidP="00AC3BF8">
            <w:pPr>
              <w:rPr>
                <w:rFonts w:ascii="游ゴシック" w:eastAsia="游ゴシック" w:hAnsi="游ゴシック"/>
              </w:rPr>
            </w:pPr>
            <w:r w:rsidRPr="00AC3BF8">
              <w:rPr>
                <w:rFonts w:ascii="游ゴシック" w:eastAsia="游ゴシック" w:hAnsi="游ゴシック" w:hint="eastAsia"/>
                <w:b/>
                <w:bCs/>
              </w:rPr>
              <w:t>（具体的に）</w:t>
            </w:r>
          </w:p>
        </w:tc>
        <w:tc>
          <w:tcPr>
            <w:tcW w:w="2714" w:type="dxa"/>
            <w:tcBorders>
              <w:left w:val="single" w:sz="4" w:space="0" w:color="auto"/>
            </w:tcBorders>
            <w:shd w:val="clear" w:color="auto" w:fill="F2F2F2" w:themeFill="background1" w:themeFillShade="F2"/>
            <w:vAlign w:val="center"/>
          </w:tcPr>
          <w:p w14:paraId="2D7D027C" w14:textId="77777777" w:rsidR="008F7B3B" w:rsidRDefault="008F7B3B"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連携する職種や社会資源等</w:t>
            </w:r>
          </w:p>
          <w:p w14:paraId="587D8140" w14:textId="2FD52225" w:rsidR="008F7B3B" w:rsidRPr="009B3B8E" w:rsidRDefault="008F7B3B" w:rsidP="00AC3BF8">
            <w:pPr>
              <w:rPr>
                <w:rFonts w:ascii="游ゴシック" w:eastAsia="游ゴシック" w:hAnsi="游ゴシック"/>
              </w:rPr>
            </w:pPr>
            <w:r>
              <w:rPr>
                <w:rFonts w:ascii="游ゴシック" w:eastAsia="游ゴシック" w:hAnsi="游ゴシック" w:hint="eastAsia"/>
                <w:b/>
                <w:bCs/>
                <w:sz w:val="20"/>
                <w:szCs w:val="21"/>
              </w:rPr>
              <w:t>（誰にどのように）</w:t>
            </w:r>
          </w:p>
        </w:tc>
        <w:tc>
          <w:tcPr>
            <w:tcW w:w="2714" w:type="dxa"/>
            <w:shd w:val="clear" w:color="auto" w:fill="F2F2F2" w:themeFill="background1" w:themeFillShade="F2"/>
          </w:tcPr>
          <w:p w14:paraId="1E8BA9C7" w14:textId="77777777" w:rsidR="008F7B3B" w:rsidRDefault="008F7B3B" w:rsidP="00AC3BF8">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利用者や家族等への</w:t>
            </w:r>
          </w:p>
          <w:p w14:paraId="61D45E7F" w14:textId="6EFD03F1" w:rsidR="008F7B3B" w:rsidRPr="009B3B8E" w:rsidRDefault="008F7B3B" w:rsidP="00AC3BF8">
            <w:pPr>
              <w:rPr>
                <w:rFonts w:ascii="游ゴシック" w:eastAsia="游ゴシック" w:hAnsi="游ゴシック"/>
              </w:rPr>
            </w:pPr>
            <w:r>
              <w:rPr>
                <w:rFonts w:ascii="游ゴシック" w:eastAsia="游ゴシック" w:hAnsi="游ゴシック" w:hint="eastAsia"/>
                <w:b/>
                <w:bCs/>
                <w:sz w:val="20"/>
                <w:szCs w:val="21"/>
              </w:rPr>
              <w:t>説明と同意</w:t>
            </w:r>
          </w:p>
        </w:tc>
        <w:tc>
          <w:tcPr>
            <w:tcW w:w="3610" w:type="dxa"/>
            <w:vMerge/>
            <w:tcBorders>
              <w:right w:val="single" w:sz="4" w:space="0" w:color="auto"/>
            </w:tcBorders>
          </w:tcPr>
          <w:p w14:paraId="2B3A1DB5" w14:textId="77777777" w:rsidR="008F7B3B" w:rsidRPr="009B3B8E" w:rsidRDefault="008F7B3B" w:rsidP="00AC3BF8">
            <w:pPr>
              <w:rPr>
                <w:rFonts w:ascii="游ゴシック" w:eastAsia="游ゴシック" w:hAnsi="游ゴシック"/>
              </w:rPr>
            </w:pPr>
          </w:p>
        </w:tc>
      </w:tr>
      <w:tr w:rsidR="008F7B3B" w:rsidRPr="009B3B8E" w14:paraId="68668AFF" w14:textId="77777777" w:rsidTr="004F5191">
        <w:trPr>
          <w:trHeight w:val="2541"/>
        </w:trPr>
        <w:tc>
          <w:tcPr>
            <w:tcW w:w="996" w:type="dxa"/>
          </w:tcPr>
          <w:p w14:paraId="133A4F4D" w14:textId="5EBD7FC1" w:rsidR="008F7B3B" w:rsidRDefault="008F7B3B" w:rsidP="00AC3BF8">
            <w:pPr>
              <w:rPr>
                <w:sz w:val="18"/>
                <w:szCs w:val="20"/>
              </w:rPr>
            </w:pPr>
            <w:r w:rsidRPr="00676363">
              <w:rPr>
                <w:rFonts w:hint="eastAsia"/>
                <w:sz w:val="18"/>
                <w:szCs w:val="20"/>
              </w:rPr>
              <w:t>４</w:t>
            </w:r>
            <w:r w:rsidRPr="00676363">
              <w:rPr>
                <w:sz w:val="18"/>
                <w:szCs w:val="20"/>
              </w:rPr>
              <w:t>基本的な生活の支援</w:t>
            </w:r>
          </w:p>
          <w:p w14:paraId="0BB8E375" w14:textId="77777777" w:rsidR="008F7B3B" w:rsidRPr="00676363" w:rsidRDefault="008F7B3B" w:rsidP="00AC3BF8">
            <w:pPr>
              <w:rPr>
                <w:sz w:val="18"/>
                <w:szCs w:val="20"/>
              </w:rPr>
            </w:pPr>
          </w:p>
        </w:tc>
        <w:tc>
          <w:tcPr>
            <w:tcW w:w="996" w:type="dxa"/>
          </w:tcPr>
          <w:p w14:paraId="4EFAB454" w14:textId="77777777" w:rsidR="008F7B3B" w:rsidRPr="009B3B8E" w:rsidRDefault="008F7B3B" w:rsidP="00AC3BF8">
            <w:pPr>
              <w:rPr>
                <w:rFonts w:ascii="游ゴシック" w:eastAsia="游ゴシック" w:hAnsi="游ゴシック"/>
                <w:sz w:val="16"/>
                <w:szCs w:val="18"/>
              </w:rPr>
            </w:pPr>
          </w:p>
        </w:tc>
        <w:tc>
          <w:tcPr>
            <w:tcW w:w="997" w:type="dxa"/>
          </w:tcPr>
          <w:p w14:paraId="02E4D688" w14:textId="77777777" w:rsidR="008F7B3B" w:rsidRPr="009B3B8E" w:rsidRDefault="008F7B3B" w:rsidP="00AC3BF8">
            <w:pPr>
              <w:rPr>
                <w:rFonts w:ascii="游ゴシック" w:eastAsia="游ゴシック" w:hAnsi="游ゴシック"/>
                <w:sz w:val="16"/>
                <w:szCs w:val="18"/>
              </w:rPr>
            </w:pPr>
          </w:p>
        </w:tc>
        <w:tc>
          <w:tcPr>
            <w:tcW w:w="2392" w:type="dxa"/>
          </w:tcPr>
          <w:p w14:paraId="2006D4FB" w14:textId="77777777" w:rsidR="008F7B3B" w:rsidRPr="009B3B8E" w:rsidRDefault="008F7B3B" w:rsidP="00AC3BF8">
            <w:pPr>
              <w:rPr>
                <w:rFonts w:ascii="游ゴシック" w:eastAsia="游ゴシック" w:hAnsi="游ゴシック"/>
                <w:sz w:val="16"/>
                <w:szCs w:val="18"/>
              </w:rPr>
            </w:pPr>
          </w:p>
        </w:tc>
        <w:tc>
          <w:tcPr>
            <w:tcW w:w="4078" w:type="dxa"/>
          </w:tcPr>
          <w:p w14:paraId="41257628" w14:textId="77777777" w:rsidR="008F7B3B" w:rsidRPr="009B3B8E" w:rsidRDefault="008F7B3B" w:rsidP="00AC3BF8">
            <w:pPr>
              <w:rPr>
                <w:rFonts w:ascii="游ゴシック" w:eastAsia="游ゴシック" w:hAnsi="游ゴシック"/>
              </w:rPr>
            </w:pPr>
          </w:p>
        </w:tc>
        <w:tc>
          <w:tcPr>
            <w:tcW w:w="2713" w:type="dxa"/>
          </w:tcPr>
          <w:p w14:paraId="5532A642" w14:textId="77777777" w:rsidR="008F7B3B" w:rsidRPr="009B3B8E" w:rsidRDefault="008F7B3B" w:rsidP="00AC3BF8">
            <w:pPr>
              <w:rPr>
                <w:rFonts w:ascii="游ゴシック" w:eastAsia="游ゴシック" w:hAnsi="游ゴシック"/>
              </w:rPr>
            </w:pPr>
          </w:p>
        </w:tc>
        <w:tc>
          <w:tcPr>
            <w:tcW w:w="2714" w:type="dxa"/>
          </w:tcPr>
          <w:p w14:paraId="132127FE" w14:textId="77777777" w:rsidR="008F7B3B" w:rsidRPr="009B3B8E" w:rsidRDefault="008F7B3B" w:rsidP="00AC3BF8">
            <w:pPr>
              <w:rPr>
                <w:rFonts w:ascii="游ゴシック" w:eastAsia="游ゴシック" w:hAnsi="游ゴシック"/>
              </w:rPr>
            </w:pPr>
          </w:p>
        </w:tc>
        <w:tc>
          <w:tcPr>
            <w:tcW w:w="2714" w:type="dxa"/>
            <w:tcBorders>
              <w:top w:val="single" w:sz="4" w:space="0" w:color="auto"/>
              <w:bottom w:val="single" w:sz="4" w:space="0" w:color="auto"/>
            </w:tcBorders>
          </w:tcPr>
          <w:p w14:paraId="7A07F1F8" w14:textId="77777777" w:rsidR="008F7B3B" w:rsidRPr="009B3B8E" w:rsidRDefault="008F7B3B" w:rsidP="00AC3BF8">
            <w:pPr>
              <w:rPr>
                <w:rFonts w:ascii="游ゴシック" w:eastAsia="游ゴシック" w:hAnsi="游ゴシック"/>
              </w:rPr>
            </w:pPr>
          </w:p>
        </w:tc>
        <w:tc>
          <w:tcPr>
            <w:tcW w:w="3610" w:type="dxa"/>
            <w:vMerge/>
            <w:tcBorders>
              <w:right w:val="single" w:sz="4" w:space="0" w:color="auto"/>
            </w:tcBorders>
          </w:tcPr>
          <w:p w14:paraId="1DDAA7DD" w14:textId="77777777" w:rsidR="008F7B3B" w:rsidRPr="009B3B8E" w:rsidRDefault="008F7B3B" w:rsidP="00AC3BF8">
            <w:pPr>
              <w:rPr>
                <w:rFonts w:ascii="游ゴシック" w:eastAsia="游ゴシック" w:hAnsi="游ゴシック"/>
              </w:rPr>
            </w:pPr>
          </w:p>
        </w:tc>
      </w:tr>
      <w:tr w:rsidR="008F7B3B" w:rsidRPr="009B3B8E" w14:paraId="02F691D2" w14:textId="77777777" w:rsidTr="004F5191">
        <w:trPr>
          <w:trHeight w:val="2541"/>
        </w:trPr>
        <w:tc>
          <w:tcPr>
            <w:tcW w:w="996" w:type="dxa"/>
          </w:tcPr>
          <w:p w14:paraId="07FD9EFD" w14:textId="41F7519A" w:rsidR="008F7B3B" w:rsidRPr="00676363" w:rsidRDefault="008F7B3B" w:rsidP="00AC3BF8">
            <w:pPr>
              <w:rPr>
                <w:sz w:val="18"/>
                <w:szCs w:val="20"/>
              </w:rPr>
            </w:pPr>
            <w:r w:rsidRPr="00AB62BF">
              <w:rPr>
                <w:rFonts w:hint="eastAsia"/>
              </w:rPr>
              <w:t>５これまでの生活の尊</w:t>
            </w:r>
            <w:r w:rsidRPr="00AB62BF">
              <w:t xml:space="preserve"> 重と重度化の予防</w:t>
            </w:r>
          </w:p>
        </w:tc>
        <w:tc>
          <w:tcPr>
            <w:tcW w:w="996" w:type="dxa"/>
          </w:tcPr>
          <w:p w14:paraId="27C8FEE4" w14:textId="77777777" w:rsidR="008F7B3B" w:rsidRPr="009B3B8E" w:rsidRDefault="008F7B3B" w:rsidP="00AC3BF8">
            <w:pPr>
              <w:rPr>
                <w:rFonts w:ascii="游ゴシック" w:eastAsia="游ゴシック" w:hAnsi="游ゴシック"/>
                <w:sz w:val="16"/>
                <w:szCs w:val="18"/>
              </w:rPr>
            </w:pPr>
          </w:p>
        </w:tc>
        <w:tc>
          <w:tcPr>
            <w:tcW w:w="997" w:type="dxa"/>
          </w:tcPr>
          <w:p w14:paraId="64E74665" w14:textId="77777777" w:rsidR="008F7B3B" w:rsidRPr="009B3B8E" w:rsidRDefault="008F7B3B" w:rsidP="00AC3BF8">
            <w:pPr>
              <w:rPr>
                <w:rFonts w:ascii="游ゴシック" w:eastAsia="游ゴシック" w:hAnsi="游ゴシック"/>
                <w:sz w:val="16"/>
                <w:szCs w:val="18"/>
              </w:rPr>
            </w:pPr>
          </w:p>
        </w:tc>
        <w:tc>
          <w:tcPr>
            <w:tcW w:w="2392" w:type="dxa"/>
          </w:tcPr>
          <w:p w14:paraId="17847B2B" w14:textId="77777777" w:rsidR="008F7B3B" w:rsidRPr="009B3B8E" w:rsidRDefault="008F7B3B" w:rsidP="00AC3BF8">
            <w:pPr>
              <w:rPr>
                <w:rFonts w:ascii="游ゴシック" w:eastAsia="游ゴシック" w:hAnsi="游ゴシック"/>
                <w:sz w:val="16"/>
                <w:szCs w:val="18"/>
              </w:rPr>
            </w:pPr>
          </w:p>
        </w:tc>
        <w:tc>
          <w:tcPr>
            <w:tcW w:w="4078" w:type="dxa"/>
          </w:tcPr>
          <w:p w14:paraId="5075D85E" w14:textId="77777777" w:rsidR="008F7B3B" w:rsidRPr="009B3B8E" w:rsidRDefault="008F7B3B" w:rsidP="00AC3BF8">
            <w:pPr>
              <w:rPr>
                <w:rFonts w:ascii="游ゴシック" w:eastAsia="游ゴシック" w:hAnsi="游ゴシック"/>
              </w:rPr>
            </w:pPr>
          </w:p>
        </w:tc>
        <w:tc>
          <w:tcPr>
            <w:tcW w:w="2713" w:type="dxa"/>
          </w:tcPr>
          <w:p w14:paraId="53FA6D62" w14:textId="77777777" w:rsidR="008F7B3B" w:rsidRPr="009B3B8E" w:rsidRDefault="008F7B3B" w:rsidP="00AC3BF8">
            <w:pPr>
              <w:rPr>
                <w:rFonts w:ascii="游ゴシック" w:eastAsia="游ゴシック" w:hAnsi="游ゴシック"/>
              </w:rPr>
            </w:pPr>
          </w:p>
        </w:tc>
        <w:tc>
          <w:tcPr>
            <w:tcW w:w="2714" w:type="dxa"/>
          </w:tcPr>
          <w:p w14:paraId="49431D45" w14:textId="77777777" w:rsidR="008F7B3B" w:rsidRPr="009B3B8E" w:rsidRDefault="008F7B3B" w:rsidP="00AC3BF8">
            <w:pPr>
              <w:rPr>
                <w:rFonts w:ascii="游ゴシック" w:eastAsia="游ゴシック" w:hAnsi="游ゴシック"/>
              </w:rPr>
            </w:pPr>
          </w:p>
        </w:tc>
        <w:tc>
          <w:tcPr>
            <w:tcW w:w="2714" w:type="dxa"/>
            <w:tcBorders>
              <w:top w:val="single" w:sz="4" w:space="0" w:color="auto"/>
              <w:bottom w:val="single" w:sz="4" w:space="0" w:color="auto"/>
            </w:tcBorders>
          </w:tcPr>
          <w:p w14:paraId="2EC6C3A6" w14:textId="77777777" w:rsidR="008F7B3B" w:rsidRPr="009B3B8E" w:rsidRDefault="008F7B3B" w:rsidP="00AC3BF8">
            <w:pPr>
              <w:rPr>
                <w:rFonts w:ascii="游ゴシック" w:eastAsia="游ゴシック" w:hAnsi="游ゴシック"/>
              </w:rPr>
            </w:pPr>
          </w:p>
        </w:tc>
        <w:tc>
          <w:tcPr>
            <w:tcW w:w="3610" w:type="dxa"/>
            <w:vMerge/>
            <w:tcBorders>
              <w:right w:val="single" w:sz="4" w:space="0" w:color="auto"/>
            </w:tcBorders>
          </w:tcPr>
          <w:p w14:paraId="1A4C7A25" w14:textId="77777777" w:rsidR="008F7B3B" w:rsidRPr="009B3B8E" w:rsidRDefault="008F7B3B" w:rsidP="00AC3BF8">
            <w:pPr>
              <w:rPr>
                <w:rFonts w:ascii="游ゴシック" w:eastAsia="游ゴシック" w:hAnsi="游ゴシック"/>
              </w:rPr>
            </w:pPr>
          </w:p>
        </w:tc>
      </w:tr>
      <w:tr w:rsidR="008F7B3B" w:rsidRPr="009B3B8E" w14:paraId="5B86101D" w14:textId="77777777" w:rsidTr="00F1600A">
        <w:trPr>
          <w:trHeight w:val="2541"/>
        </w:trPr>
        <w:tc>
          <w:tcPr>
            <w:tcW w:w="996" w:type="dxa"/>
          </w:tcPr>
          <w:p w14:paraId="5103A364" w14:textId="26DB06ED" w:rsidR="008F7B3B" w:rsidRPr="00676363" w:rsidRDefault="008F7B3B" w:rsidP="00AC3BF8">
            <w:pPr>
              <w:rPr>
                <w:sz w:val="18"/>
                <w:szCs w:val="20"/>
              </w:rPr>
            </w:pPr>
            <w:r w:rsidRPr="00AB62BF">
              <w:rPr>
                <w:rFonts w:hint="eastAsia"/>
              </w:rPr>
              <w:t>６</w:t>
            </w:r>
            <w:r w:rsidRPr="00AB62BF">
              <w:t>行動・心理症状の予 防・重度化防止</w:t>
            </w:r>
          </w:p>
        </w:tc>
        <w:tc>
          <w:tcPr>
            <w:tcW w:w="996" w:type="dxa"/>
          </w:tcPr>
          <w:p w14:paraId="13A0127D" w14:textId="77777777" w:rsidR="008F7B3B" w:rsidRPr="009B3B8E" w:rsidRDefault="008F7B3B" w:rsidP="00AC3BF8">
            <w:pPr>
              <w:rPr>
                <w:rFonts w:ascii="游ゴシック" w:eastAsia="游ゴシック" w:hAnsi="游ゴシック"/>
                <w:sz w:val="16"/>
                <w:szCs w:val="18"/>
              </w:rPr>
            </w:pPr>
          </w:p>
        </w:tc>
        <w:tc>
          <w:tcPr>
            <w:tcW w:w="997" w:type="dxa"/>
          </w:tcPr>
          <w:p w14:paraId="7EF2131B" w14:textId="77777777" w:rsidR="008F7B3B" w:rsidRPr="009B3B8E" w:rsidRDefault="008F7B3B" w:rsidP="00AC3BF8">
            <w:pPr>
              <w:rPr>
                <w:rFonts w:ascii="游ゴシック" w:eastAsia="游ゴシック" w:hAnsi="游ゴシック"/>
                <w:sz w:val="16"/>
                <w:szCs w:val="18"/>
              </w:rPr>
            </w:pPr>
          </w:p>
        </w:tc>
        <w:tc>
          <w:tcPr>
            <w:tcW w:w="2392" w:type="dxa"/>
          </w:tcPr>
          <w:p w14:paraId="27D400E0" w14:textId="77777777" w:rsidR="008F7B3B" w:rsidRPr="009B3B8E" w:rsidRDefault="008F7B3B" w:rsidP="00AC3BF8">
            <w:pPr>
              <w:rPr>
                <w:rFonts w:ascii="游ゴシック" w:eastAsia="游ゴシック" w:hAnsi="游ゴシック"/>
                <w:sz w:val="16"/>
                <w:szCs w:val="18"/>
              </w:rPr>
            </w:pPr>
          </w:p>
        </w:tc>
        <w:tc>
          <w:tcPr>
            <w:tcW w:w="4078" w:type="dxa"/>
          </w:tcPr>
          <w:p w14:paraId="0B3253D7" w14:textId="77777777" w:rsidR="008F7B3B" w:rsidRPr="009B3B8E" w:rsidRDefault="008F7B3B" w:rsidP="00AC3BF8">
            <w:pPr>
              <w:rPr>
                <w:rFonts w:ascii="游ゴシック" w:eastAsia="游ゴシック" w:hAnsi="游ゴシック"/>
              </w:rPr>
            </w:pPr>
          </w:p>
        </w:tc>
        <w:tc>
          <w:tcPr>
            <w:tcW w:w="2713" w:type="dxa"/>
          </w:tcPr>
          <w:p w14:paraId="24C71701" w14:textId="77777777" w:rsidR="008F7B3B" w:rsidRPr="009B3B8E" w:rsidRDefault="008F7B3B" w:rsidP="00AC3BF8">
            <w:pPr>
              <w:rPr>
                <w:rFonts w:ascii="游ゴシック" w:eastAsia="游ゴシック" w:hAnsi="游ゴシック"/>
              </w:rPr>
            </w:pPr>
          </w:p>
        </w:tc>
        <w:tc>
          <w:tcPr>
            <w:tcW w:w="2714" w:type="dxa"/>
          </w:tcPr>
          <w:p w14:paraId="04CA482D" w14:textId="77777777" w:rsidR="008F7B3B" w:rsidRPr="009B3B8E" w:rsidRDefault="008F7B3B" w:rsidP="00AC3BF8">
            <w:pPr>
              <w:rPr>
                <w:rFonts w:ascii="游ゴシック" w:eastAsia="游ゴシック" w:hAnsi="游ゴシック"/>
              </w:rPr>
            </w:pPr>
          </w:p>
        </w:tc>
        <w:tc>
          <w:tcPr>
            <w:tcW w:w="2714" w:type="dxa"/>
            <w:tcBorders>
              <w:top w:val="single" w:sz="4" w:space="0" w:color="auto"/>
              <w:bottom w:val="single" w:sz="4" w:space="0" w:color="auto"/>
            </w:tcBorders>
          </w:tcPr>
          <w:p w14:paraId="5F3F8C69" w14:textId="77777777" w:rsidR="008F7B3B" w:rsidRPr="009B3B8E" w:rsidRDefault="008F7B3B" w:rsidP="00AC3BF8">
            <w:pPr>
              <w:rPr>
                <w:rFonts w:ascii="游ゴシック" w:eastAsia="游ゴシック" w:hAnsi="游ゴシック"/>
              </w:rPr>
            </w:pPr>
          </w:p>
        </w:tc>
        <w:tc>
          <w:tcPr>
            <w:tcW w:w="3610" w:type="dxa"/>
            <w:vMerge/>
            <w:tcBorders>
              <w:right w:val="single" w:sz="4" w:space="0" w:color="auto"/>
            </w:tcBorders>
          </w:tcPr>
          <w:p w14:paraId="23FA7C7A" w14:textId="77777777" w:rsidR="008F7B3B" w:rsidRPr="009B3B8E" w:rsidRDefault="008F7B3B" w:rsidP="00AC3BF8">
            <w:pPr>
              <w:rPr>
                <w:rFonts w:ascii="游ゴシック" w:eastAsia="游ゴシック" w:hAnsi="游ゴシック"/>
              </w:rPr>
            </w:pPr>
          </w:p>
        </w:tc>
      </w:tr>
      <w:tr w:rsidR="008F7B3B" w:rsidRPr="009B3B8E" w14:paraId="13A991D3" w14:textId="77777777" w:rsidTr="00D22DBE">
        <w:trPr>
          <w:trHeight w:val="2541"/>
        </w:trPr>
        <w:tc>
          <w:tcPr>
            <w:tcW w:w="996" w:type="dxa"/>
          </w:tcPr>
          <w:p w14:paraId="52D7B59F" w14:textId="55C30CB7" w:rsidR="008F7B3B" w:rsidRPr="00676363" w:rsidRDefault="008F7B3B" w:rsidP="00AC3BF8">
            <w:pPr>
              <w:rPr>
                <w:sz w:val="18"/>
                <w:szCs w:val="20"/>
              </w:rPr>
            </w:pPr>
            <w:r w:rsidRPr="00AB62BF">
              <w:t>7家族等への対応</w:t>
            </w:r>
          </w:p>
        </w:tc>
        <w:tc>
          <w:tcPr>
            <w:tcW w:w="996" w:type="dxa"/>
          </w:tcPr>
          <w:p w14:paraId="385F884D" w14:textId="77777777" w:rsidR="008F7B3B" w:rsidRPr="009B3B8E" w:rsidRDefault="008F7B3B" w:rsidP="00AC3BF8">
            <w:pPr>
              <w:rPr>
                <w:rFonts w:ascii="游ゴシック" w:eastAsia="游ゴシック" w:hAnsi="游ゴシック"/>
                <w:sz w:val="16"/>
                <w:szCs w:val="18"/>
              </w:rPr>
            </w:pPr>
          </w:p>
        </w:tc>
        <w:tc>
          <w:tcPr>
            <w:tcW w:w="997" w:type="dxa"/>
          </w:tcPr>
          <w:p w14:paraId="43FCCF42" w14:textId="77777777" w:rsidR="008F7B3B" w:rsidRPr="009B3B8E" w:rsidRDefault="008F7B3B" w:rsidP="00AC3BF8">
            <w:pPr>
              <w:rPr>
                <w:rFonts w:ascii="游ゴシック" w:eastAsia="游ゴシック" w:hAnsi="游ゴシック"/>
                <w:sz w:val="16"/>
                <w:szCs w:val="18"/>
              </w:rPr>
            </w:pPr>
          </w:p>
        </w:tc>
        <w:tc>
          <w:tcPr>
            <w:tcW w:w="2392" w:type="dxa"/>
          </w:tcPr>
          <w:p w14:paraId="54A7F649" w14:textId="77777777" w:rsidR="008F7B3B" w:rsidRPr="009B3B8E" w:rsidRDefault="008F7B3B" w:rsidP="00AC3BF8">
            <w:pPr>
              <w:rPr>
                <w:rFonts w:ascii="游ゴシック" w:eastAsia="游ゴシック" w:hAnsi="游ゴシック"/>
                <w:sz w:val="16"/>
                <w:szCs w:val="18"/>
              </w:rPr>
            </w:pPr>
          </w:p>
        </w:tc>
        <w:tc>
          <w:tcPr>
            <w:tcW w:w="4078" w:type="dxa"/>
          </w:tcPr>
          <w:p w14:paraId="4AA02A28" w14:textId="77777777" w:rsidR="008F7B3B" w:rsidRPr="009B3B8E" w:rsidRDefault="008F7B3B" w:rsidP="00AC3BF8">
            <w:pPr>
              <w:rPr>
                <w:rFonts w:ascii="游ゴシック" w:eastAsia="游ゴシック" w:hAnsi="游ゴシック"/>
              </w:rPr>
            </w:pPr>
          </w:p>
        </w:tc>
        <w:tc>
          <w:tcPr>
            <w:tcW w:w="2713" w:type="dxa"/>
          </w:tcPr>
          <w:p w14:paraId="7D7E1FFD" w14:textId="77777777" w:rsidR="008F7B3B" w:rsidRPr="009B3B8E" w:rsidRDefault="008F7B3B" w:rsidP="00AC3BF8">
            <w:pPr>
              <w:rPr>
                <w:rFonts w:ascii="游ゴシック" w:eastAsia="游ゴシック" w:hAnsi="游ゴシック"/>
              </w:rPr>
            </w:pPr>
          </w:p>
        </w:tc>
        <w:tc>
          <w:tcPr>
            <w:tcW w:w="2714" w:type="dxa"/>
          </w:tcPr>
          <w:p w14:paraId="6A9E167B" w14:textId="77777777" w:rsidR="008F7B3B" w:rsidRPr="009B3B8E" w:rsidRDefault="008F7B3B" w:rsidP="00AC3BF8">
            <w:pPr>
              <w:rPr>
                <w:rFonts w:ascii="游ゴシック" w:eastAsia="游ゴシック" w:hAnsi="游ゴシック"/>
              </w:rPr>
            </w:pPr>
          </w:p>
        </w:tc>
        <w:tc>
          <w:tcPr>
            <w:tcW w:w="2714" w:type="dxa"/>
            <w:tcBorders>
              <w:top w:val="single" w:sz="4" w:space="0" w:color="auto"/>
            </w:tcBorders>
          </w:tcPr>
          <w:p w14:paraId="4DD16A56" w14:textId="77777777" w:rsidR="008F7B3B" w:rsidRPr="009B3B8E" w:rsidRDefault="008F7B3B" w:rsidP="00AC3BF8">
            <w:pPr>
              <w:rPr>
                <w:rFonts w:ascii="游ゴシック" w:eastAsia="游ゴシック" w:hAnsi="游ゴシック"/>
              </w:rPr>
            </w:pPr>
          </w:p>
        </w:tc>
        <w:tc>
          <w:tcPr>
            <w:tcW w:w="3610" w:type="dxa"/>
            <w:vMerge/>
            <w:tcBorders>
              <w:right w:val="single" w:sz="4" w:space="0" w:color="auto"/>
            </w:tcBorders>
          </w:tcPr>
          <w:p w14:paraId="75E95688" w14:textId="77777777" w:rsidR="008F7B3B" w:rsidRPr="009B3B8E" w:rsidRDefault="008F7B3B" w:rsidP="00AC3BF8">
            <w:pPr>
              <w:rPr>
                <w:rFonts w:ascii="游ゴシック" w:eastAsia="游ゴシック" w:hAnsi="游ゴシック"/>
              </w:rPr>
            </w:pPr>
          </w:p>
        </w:tc>
      </w:tr>
    </w:tbl>
    <w:p w14:paraId="4D3DD56A" w14:textId="77777777" w:rsidR="00266610" w:rsidRPr="00427E27" w:rsidRDefault="00266610"/>
    <w:sectPr w:rsidR="00266610" w:rsidRPr="00427E27" w:rsidSect="00DE382A">
      <w:headerReference w:type="default" r:id="rId7"/>
      <w:footerReference w:type="default" r:id="rId8"/>
      <w:pgSz w:w="23811" w:h="16838" w:orient="landscape" w:code="8"/>
      <w:pgMar w:top="801" w:right="1440" w:bottom="851" w:left="1440" w:header="454" w:footer="47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60610" w14:textId="77777777" w:rsidR="00C412BB" w:rsidRDefault="00C412BB" w:rsidP="00266610">
      <w:r>
        <w:separator/>
      </w:r>
    </w:p>
  </w:endnote>
  <w:endnote w:type="continuationSeparator" w:id="0">
    <w:p w14:paraId="729FB293" w14:textId="77777777" w:rsidR="00C412BB" w:rsidRDefault="00C412BB"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10C5" w14:textId="6D42F214" w:rsidR="00DE382A" w:rsidRDefault="00DE382A" w:rsidP="00DE382A">
    <w:pPr>
      <w:pStyle w:val="a5"/>
      <w:jc w:val="right"/>
      <w:rPr>
        <w:lang w:eastAsia="zh-TW"/>
      </w:rPr>
    </w:pPr>
    <w:r>
      <w:rPr>
        <w:rFonts w:hint="eastAsia"/>
        <w:lang w:eastAsia="zh-TW"/>
      </w:rPr>
      <w:t>長崎県介護支援専門員協会</w:t>
    </w:r>
    <w:r w:rsidR="003F5720">
      <w:rPr>
        <w:rFonts w:hint="eastAsia"/>
        <w:lang w:eastAsia="zh-TW"/>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B0E62" w14:textId="77777777" w:rsidR="00C412BB" w:rsidRDefault="00C412BB" w:rsidP="00266610">
      <w:r>
        <w:separator/>
      </w:r>
    </w:p>
  </w:footnote>
  <w:footnote w:type="continuationSeparator" w:id="0">
    <w:p w14:paraId="54A02A93" w14:textId="77777777" w:rsidR="00C412BB" w:rsidRDefault="00C412BB"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26E7" w14:textId="71998D32" w:rsidR="00643788" w:rsidRDefault="004804D9" w:rsidP="00643788">
    <w:pPr>
      <w:pStyle w:val="a3"/>
    </w:pPr>
    <w:r>
      <w:rPr>
        <w:rFonts w:hint="eastAsia"/>
      </w:rPr>
      <w:t>【</w:t>
    </w:r>
    <w:r w:rsidRPr="007628B0">
      <w:rPr>
        <w:rFonts w:hint="eastAsia"/>
      </w:rPr>
      <w:t>認知症のある方及び家族等を支えるケアマネジメント</w:t>
    </w:r>
    <w:r>
      <w:rPr>
        <w:rFonts w:hint="eastAsia"/>
      </w:rPr>
      <w:t>】</w:t>
    </w:r>
    <w:r w:rsidR="003E06BE">
      <w:rPr>
        <w:rFonts w:hint="eastAsia"/>
      </w:rPr>
      <w:t xml:space="preserve">　　　　　　　　　　　　　</w:t>
    </w:r>
    <w:r w:rsidR="00643788">
      <w:rPr>
        <w:rFonts w:hint="eastAsia"/>
      </w:rPr>
      <w:t xml:space="preserve">　　　　　　　　　　　　　　　　　　　　　　　　　　　　　　　　　　　　　　　　　　　　　　　　　　　課程Ⅱ</w:t>
    </w:r>
    <w:r w:rsidR="00262655">
      <w:rPr>
        <w:rFonts w:hint="eastAsia"/>
      </w:rPr>
      <w:t>演習シート</w:t>
    </w:r>
    <w:r w:rsidR="004C15C1">
      <w:rPr>
        <w:rFonts w:hint="eastAsia"/>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9384E"/>
    <w:multiLevelType w:val="hybridMultilevel"/>
    <w:tmpl w:val="A0C64EBA"/>
    <w:lvl w:ilvl="0" w:tplc="27CC06AE">
      <w:start w:val="1"/>
      <w:numFmt w:val="decimalEnclosedCircle"/>
      <w:lvlText w:val="%1"/>
      <w:lvlJc w:val="left"/>
      <w:pPr>
        <w:ind w:left="360" w:hanging="360"/>
      </w:pPr>
      <w:rPr>
        <w:rFonts w:hint="default"/>
        <w:b/>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0E1D2C"/>
    <w:multiLevelType w:val="hybridMultilevel"/>
    <w:tmpl w:val="EBC45914"/>
    <w:lvl w:ilvl="0" w:tplc="FEFA809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589430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43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0490B"/>
    <w:rsid w:val="000366B5"/>
    <w:rsid w:val="00045A11"/>
    <w:rsid w:val="0008461C"/>
    <w:rsid w:val="00084735"/>
    <w:rsid w:val="00094DAC"/>
    <w:rsid w:val="000A4BCA"/>
    <w:rsid w:val="00125497"/>
    <w:rsid w:val="001321D6"/>
    <w:rsid w:val="0015607A"/>
    <w:rsid w:val="001A0B97"/>
    <w:rsid w:val="001C02A6"/>
    <w:rsid w:val="00202F81"/>
    <w:rsid w:val="002212EC"/>
    <w:rsid w:val="00225725"/>
    <w:rsid w:val="0024206B"/>
    <w:rsid w:val="00262655"/>
    <w:rsid w:val="00266610"/>
    <w:rsid w:val="002825DF"/>
    <w:rsid w:val="002B4D6E"/>
    <w:rsid w:val="0032237B"/>
    <w:rsid w:val="00351E24"/>
    <w:rsid w:val="003E06BE"/>
    <w:rsid w:val="003F5720"/>
    <w:rsid w:val="00405BE4"/>
    <w:rsid w:val="00427E27"/>
    <w:rsid w:val="00443FB1"/>
    <w:rsid w:val="00452999"/>
    <w:rsid w:val="0046199E"/>
    <w:rsid w:val="00473EC7"/>
    <w:rsid w:val="004804D9"/>
    <w:rsid w:val="00483D15"/>
    <w:rsid w:val="00492E0D"/>
    <w:rsid w:val="004C15C1"/>
    <w:rsid w:val="004C1A37"/>
    <w:rsid w:val="004E1770"/>
    <w:rsid w:val="004E485A"/>
    <w:rsid w:val="00520B64"/>
    <w:rsid w:val="00550B7A"/>
    <w:rsid w:val="00554D28"/>
    <w:rsid w:val="00556638"/>
    <w:rsid w:val="00573076"/>
    <w:rsid w:val="005733AF"/>
    <w:rsid w:val="00591B77"/>
    <w:rsid w:val="00597B5C"/>
    <w:rsid w:val="005C48EC"/>
    <w:rsid w:val="005F042F"/>
    <w:rsid w:val="006062CC"/>
    <w:rsid w:val="00613A14"/>
    <w:rsid w:val="00643788"/>
    <w:rsid w:val="0066166E"/>
    <w:rsid w:val="00726426"/>
    <w:rsid w:val="0074042A"/>
    <w:rsid w:val="00745B9B"/>
    <w:rsid w:val="007E4FDD"/>
    <w:rsid w:val="00823A39"/>
    <w:rsid w:val="00885C33"/>
    <w:rsid w:val="008E67FF"/>
    <w:rsid w:val="008F7B3B"/>
    <w:rsid w:val="00910DF5"/>
    <w:rsid w:val="0092043B"/>
    <w:rsid w:val="00975DB3"/>
    <w:rsid w:val="00984ED6"/>
    <w:rsid w:val="009B3B8E"/>
    <w:rsid w:val="009C53F2"/>
    <w:rsid w:val="009D1A45"/>
    <w:rsid w:val="009F33CE"/>
    <w:rsid w:val="00A11F59"/>
    <w:rsid w:val="00A8079A"/>
    <w:rsid w:val="00AA110E"/>
    <w:rsid w:val="00AC3BF8"/>
    <w:rsid w:val="00AF6257"/>
    <w:rsid w:val="00B1047C"/>
    <w:rsid w:val="00B1729A"/>
    <w:rsid w:val="00B17A31"/>
    <w:rsid w:val="00B31B54"/>
    <w:rsid w:val="00B323BA"/>
    <w:rsid w:val="00B70850"/>
    <w:rsid w:val="00B7562A"/>
    <w:rsid w:val="00B764CC"/>
    <w:rsid w:val="00B844FB"/>
    <w:rsid w:val="00B9208C"/>
    <w:rsid w:val="00B92744"/>
    <w:rsid w:val="00BE7B7D"/>
    <w:rsid w:val="00BF6211"/>
    <w:rsid w:val="00C412BB"/>
    <w:rsid w:val="00C55BE8"/>
    <w:rsid w:val="00CB4E42"/>
    <w:rsid w:val="00D37143"/>
    <w:rsid w:val="00D67FCA"/>
    <w:rsid w:val="00D701DD"/>
    <w:rsid w:val="00D73729"/>
    <w:rsid w:val="00DC0549"/>
    <w:rsid w:val="00DE382A"/>
    <w:rsid w:val="00DF09ED"/>
    <w:rsid w:val="00E70660"/>
    <w:rsid w:val="00EC089A"/>
    <w:rsid w:val="00EC3777"/>
    <w:rsid w:val="00EC51C0"/>
    <w:rsid w:val="00F10036"/>
    <w:rsid w:val="00F14793"/>
    <w:rsid w:val="00F63BEA"/>
    <w:rsid w:val="00F74FF3"/>
    <w:rsid w:val="00F9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07F7CA3-9A00-4080-8AB1-5AD5D3A6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26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5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user04</cp:lastModifiedBy>
  <cp:revision>48</cp:revision>
  <dcterms:created xsi:type="dcterms:W3CDTF">2023-06-04T11:14:00Z</dcterms:created>
  <dcterms:modified xsi:type="dcterms:W3CDTF">2024-07-13T07:22:00Z</dcterms:modified>
</cp:coreProperties>
</file>