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273C9" w14:textId="4D20994A" w:rsidR="007F06BA" w:rsidRPr="00B44EF7" w:rsidRDefault="007213E1">
      <w:pPr>
        <w:rPr>
          <w:rFonts w:ascii="游ゴシック" w:eastAsia="游ゴシック" w:hAnsi="游ゴシック"/>
          <w:sz w:val="28"/>
          <w:szCs w:val="28"/>
        </w:rPr>
      </w:pPr>
      <w:r w:rsidRPr="00B44EF7">
        <w:rPr>
          <w:rFonts w:ascii="游ゴシック" w:eastAsia="游ゴシック" w:hAnsi="游ゴシック" w:hint="eastAsia"/>
          <w:sz w:val="28"/>
          <w:szCs w:val="28"/>
        </w:rPr>
        <w:t>演習シート1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4805"/>
        <w:gridCol w:w="4805"/>
      </w:tblGrid>
      <w:tr w:rsidR="007213E1" w:rsidRPr="00B44EF7" w14:paraId="0D437741" w14:textId="77777777" w:rsidTr="00921A03">
        <w:trPr>
          <w:jc w:val="center"/>
        </w:trPr>
        <w:tc>
          <w:tcPr>
            <w:tcW w:w="846" w:type="dxa"/>
            <w:vAlign w:val="center"/>
          </w:tcPr>
          <w:p w14:paraId="35AA74B1" w14:textId="34893DAC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</w:rPr>
            </w:pPr>
            <w:r w:rsidRPr="00B44EF7">
              <w:rPr>
                <w:rFonts w:ascii="游ゴシック" w:eastAsia="游ゴシック" w:hAnsi="游ゴシック" w:hint="eastAsia"/>
              </w:rPr>
              <w:t>案</w:t>
            </w:r>
          </w:p>
        </w:tc>
        <w:tc>
          <w:tcPr>
            <w:tcW w:w="4805" w:type="dxa"/>
          </w:tcPr>
          <w:p w14:paraId="674B8410" w14:textId="25F7B3D7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  <w:sz w:val="17"/>
                <w:szCs w:val="17"/>
              </w:rPr>
            </w:pPr>
            <w:r w:rsidRPr="00B44EF7">
              <w:rPr>
                <w:rFonts w:ascii="游ゴシック" w:eastAsia="游ゴシック" w:hAnsi="游ゴシック" w:hint="eastAsia"/>
                <w:sz w:val="17"/>
                <w:szCs w:val="17"/>
              </w:rPr>
              <w:t>法人・事業所による介護支援専門員の資質向上の取り組み</w:t>
            </w:r>
          </w:p>
        </w:tc>
        <w:tc>
          <w:tcPr>
            <w:tcW w:w="4805" w:type="dxa"/>
          </w:tcPr>
          <w:p w14:paraId="57164AE1" w14:textId="0391DDF7" w:rsidR="007213E1" w:rsidRPr="00B44EF7" w:rsidRDefault="00FD4D80" w:rsidP="007213E1">
            <w:pPr>
              <w:jc w:val="center"/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取り組みの</w:t>
            </w:r>
            <w:r w:rsidR="007213E1" w:rsidRPr="00B44EF7">
              <w:rPr>
                <w:rFonts w:ascii="游ゴシック" w:eastAsia="游ゴシック" w:hAnsi="游ゴシック" w:hint="eastAsia"/>
              </w:rPr>
              <w:t>効果および残された問題</w:t>
            </w:r>
            <w:r>
              <w:rPr>
                <w:rFonts w:ascii="游ゴシック" w:eastAsia="游ゴシック" w:hAnsi="游ゴシック" w:hint="eastAsia"/>
              </w:rPr>
              <w:t>・</w:t>
            </w:r>
            <w:r w:rsidR="007213E1" w:rsidRPr="00B44EF7">
              <w:rPr>
                <w:rFonts w:ascii="游ゴシック" w:eastAsia="游ゴシック" w:hAnsi="游ゴシック" w:hint="eastAsia"/>
              </w:rPr>
              <w:t>原因</w:t>
            </w:r>
          </w:p>
        </w:tc>
      </w:tr>
      <w:tr w:rsidR="007213E1" w:rsidRPr="00B44EF7" w14:paraId="79352F58" w14:textId="77777777" w:rsidTr="00921A03">
        <w:trPr>
          <w:jc w:val="center"/>
        </w:trPr>
        <w:tc>
          <w:tcPr>
            <w:tcW w:w="846" w:type="dxa"/>
            <w:vAlign w:val="center"/>
          </w:tcPr>
          <w:p w14:paraId="7042A019" w14:textId="0AE052DF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</w:rPr>
            </w:pPr>
            <w:r w:rsidRPr="00B44EF7">
              <w:rPr>
                <w:rFonts w:ascii="游ゴシック" w:eastAsia="游ゴシック" w:hAnsi="游ゴシック" w:hint="eastAsia"/>
              </w:rPr>
              <w:t>1</w:t>
            </w:r>
          </w:p>
        </w:tc>
        <w:tc>
          <w:tcPr>
            <w:tcW w:w="4805" w:type="dxa"/>
          </w:tcPr>
          <w:p w14:paraId="07721811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F569357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0DA689DE" w14:textId="2EA0516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D5EDE9D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456071B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41AB845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301BFD71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136D89C3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4704D4B8" w14:textId="2B8EE78E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05" w:type="dxa"/>
          </w:tcPr>
          <w:p w14:paraId="1F617794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</w:tc>
      </w:tr>
      <w:tr w:rsidR="007213E1" w:rsidRPr="00B44EF7" w14:paraId="724A404C" w14:textId="77777777" w:rsidTr="00921A03">
        <w:trPr>
          <w:jc w:val="center"/>
        </w:trPr>
        <w:tc>
          <w:tcPr>
            <w:tcW w:w="846" w:type="dxa"/>
            <w:vAlign w:val="center"/>
          </w:tcPr>
          <w:p w14:paraId="08664739" w14:textId="177050DB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</w:rPr>
            </w:pPr>
            <w:r w:rsidRPr="00B44EF7">
              <w:rPr>
                <w:rFonts w:ascii="游ゴシック" w:eastAsia="游ゴシック" w:hAnsi="游ゴシック" w:hint="eastAsia"/>
              </w:rPr>
              <w:t>2</w:t>
            </w:r>
          </w:p>
        </w:tc>
        <w:tc>
          <w:tcPr>
            <w:tcW w:w="4805" w:type="dxa"/>
          </w:tcPr>
          <w:p w14:paraId="7ED31B39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03C86501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39D789CA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23208037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30E386F6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6C4AB91B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E6C9740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16F34F04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56C6F9BF" w14:textId="30FC6825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05" w:type="dxa"/>
          </w:tcPr>
          <w:p w14:paraId="2A67FC64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</w:tc>
      </w:tr>
      <w:tr w:rsidR="007213E1" w:rsidRPr="00B44EF7" w14:paraId="67FE51CC" w14:textId="77777777" w:rsidTr="00921A03">
        <w:trPr>
          <w:jc w:val="center"/>
        </w:trPr>
        <w:tc>
          <w:tcPr>
            <w:tcW w:w="846" w:type="dxa"/>
            <w:vAlign w:val="center"/>
          </w:tcPr>
          <w:p w14:paraId="259197C0" w14:textId="2EA7050A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</w:rPr>
            </w:pPr>
            <w:r w:rsidRPr="00B44EF7">
              <w:rPr>
                <w:rFonts w:ascii="游ゴシック" w:eastAsia="游ゴシック" w:hAnsi="游ゴシック" w:hint="eastAsia"/>
              </w:rPr>
              <w:t>3</w:t>
            </w:r>
          </w:p>
        </w:tc>
        <w:tc>
          <w:tcPr>
            <w:tcW w:w="4805" w:type="dxa"/>
          </w:tcPr>
          <w:p w14:paraId="23BD6210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3367B95C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5C1B751E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2468EC79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68449900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0F2AFAFD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7F4E7F6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79737DF0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5D776934" w14:textId="08AD070D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05" w:type="dxa"/>
          </w:tcPr>
          <w:p w14:paraId="490BE288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</w:tc>
      </w:tr>
      <w:tr w:rsidR="007213E1" w:rsidRPr="00B44EF7" w14:paraId="59BD8D28" w14:textId="77777777" w:rsidTr="00921A03">
        <w:trPr>
          <w:jc w:val="center"/>
        </w:trPr>
        <w:tc>
          <w:tcPr>
            <w:tcW w:w="846" w:type="dxa"/>
            <w:vAlign w:val="center"/>
          </w:tcPr>
          <w:p w14:paraId="2294E982" w14:textId="236B614C" w:rsidR="007213E1" w:rsidRPr="00B44EF7" w:rsidRDefault="007213E1" w:rsidP="007213E1">
            <w:pPr>
              <w:jc w:val="center"/>
              <w:rPr>
                <w:rFonts w:ascii="游ゴシック" w:eastAsia="游ゴシック" w:hAnsi="游ゴシック"/>
              </w:rPr>
            </w:pPr>
            <w:r w:rsidRPr="00B44EF7">
              <w:rPr>
                <w:rFonts w:ascii="游ゴシック" w:eastAsia="游ゴシック" w:hAnsi="游ゴシック" w:hint="eastAsia"/>
              </w:rPr>
              <w:t>4</w:t>
            </w:r>
          </w:p>
        </w:tc>
        <w:tc>
          <w:tcPr>
            <w:tcW w:w="4805" w:type="dxa"/>
          </w:tcPr>
          <w:p w14:paraId="2AAE73F0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01A276FD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586E8DC8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244207E7" w14:textId="77777777" w:rsidR="00921A03" w:rsidRPr="00B44EF7" w:rsidRDefault="00921A03" w:rsidP="00921A03">
            <w:pPr>
              <w:rPr>
                <w:rFonts w:ascii="游ゴシック" w:eastAsia="游ゴシック" w:hAnsi="游ゴシック"/>
              </w:rPr>
            </w:pPr>
          </w:p>
          <w:p w14:paraId="5EB35B85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  <w:p w14:paraId="21CAD68F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7D95EC3C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7B94B427" w14:textId="77777777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  <w:p w14:paraId="45CEF75E" w14:textId="1E7169A0" w:rsidR="00B822E1" w:rsidRPr="00B44EF7" w:rsidRDefault="00B822E1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4805" w:type="dxa"/>
          </w:tcPr>
          <w:p w14:paraId="2FF4B481" w14:textId="77777777" w:rsidR="007213E1" w:rsidRPr="00B44EF7" w:rsidRDefault="007213E1">
            <w:pPr>
              <w:rPr>
                <w:rFonts w:ascii="游ゴシック" w:eastAsia="游ゴシック" w:hAnsi="游ゴシック"/>
              </w:rPr>
            </w:pPr>
          </w:p>
        </w:tc>
      </w:tr>
    </w:tbl>
    <w:p w14:paraId="76A58A37" w14:textId="5BD953B7" w:rsidR="007213E1" w:rsidRPr="00B44EF7" w:rsidRDefault="007213E1" w:rsidP="007213E1">
      <w:pPr>
        <w:jc w:val="right"/>
        <w:rPr>
          <w:rFonts w:ascii="游ゴシック" w:eastAsia="游ゴシック" w:hAnsi="游ゴシック"/>
          <w:lang w:eastAsia="zh-TW"/>
        </w:rPr>
      </w:pPr>
      <w:r w:rsidRPr="00B44EF7">
        <w:rPr>
          <w:rFonts w:ascii="游ゴシック" w:eastAsia="游ゴシック" w:hAnsi="游ゴシック" w:hint="eastAsia"/>
          <w:lang w:eastAsia="zh-TW"/>
        </w:rPr>
        <w:t>長崎県介護支援専門員協会（転用禁止）</w:t>
      </w:r>
    </w:p>
    <w:sectPr w:rsidR="007213E1" w:rsidRPr="00B44EF7" w:rsidSect="00CA08B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FB4B5" w14:textId="77777777" w:rsidR="00CA08BA" w:rsidRDefault="00CA08BA" w:rsidP="00CA08BA">
      <w:r>
        <w:separator/>
      </w:r>
    </w:p>
  </w:endnote>
  <w:endnote w:type="continuationSeparator" w:id="0">
    <w:p w14:paraId="47716B12" w14:textId="77777777" w:rsidR="00CA08BA" w:rsidRDefault="00CA08BA" w:rsidP="00CA0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BE8252" w14:textId="77777777" w:rsidR="00CA08BA" w:rsidRDefault="00CA08BA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8AF536" w14:textId="77777777" w:rsidR="00CA08BA" w:rsidRDefault="00CA08BA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D4E4C0" w14:textId="77777777" w:rsidR="00CA08BA" w:rsidRDefault="00CA08B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9953A2" w14:textId="77777777" w:rsidR="00CA08BA" w:rsidRDefault="00CA08BA" w:rsidP="00CA08BA">
      <w:r>
        <w:separator/>
      </w:r>
    </w:p>
  </w:footnote>
  <w:footnote w:type="continuationSeparator" w:id="0">
    <w:p w14:paraId="49CD2F04" w14:textId="77777777" w:rsidR="00CA08BA" w:rsidRDefault="00CA08BA" w:rsidP="00CA08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7B2F90" w14:textId="77777777" w:rsidR="00CA08BA" w:rsidRDefault="00CA08BA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982CB8" w14:textId="52BF07D7" w:rsidR="00CA08BA" w:rsidRDefault="00CA08BA" w:rsidP="00CA08BA">
    <w:pPr>
      <w:pStyle w:val="a4"/>
      <w:jc w:val="right"/>
    </w:pPr>
    <w:r>
      <w:rPr>
        <w:rFonts w:hint="eastAsia"/>
      </w:rPr>
      <w:t>オンライン研修５日目「個別事例を通じた介護支援専門員に対する指導・支援の展開」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C04113" w14:textId="77777777" w:rsidR="00CA08BA" w:rsidRDefault="00CA08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3E1"/>
    <w:rsid w:val="00031461"/>
    <w:rsid w:val="007213E1"/>
    <w:rsid w:val="007F06BA"/>
    <w:rsid w:val="00921A03"/>
    <w:rsid w:val="00B44EF7"/>
    <w:rsid w:val="00B822E1"/>
    <w:rsid w:val="00CA08BA"/>
    <w:rsid w:val="00CF2617"/>
    <w:rsid w:val="00FD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5C99449"/>
  <w15:chartTrackingRefBased/>
  <w15:docId w15:val="{392BFE9A-E57C-4190-ADAA-8314F4503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13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08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08BA"/>
  </w:style>
  <w:style w:type="paragraph" w:styleId="a6">
    <w:name w:val="footer"/>
    <w:basedOn w:val="a"/>
    <w:link w:val="a7"/>
    <w:uiPriority w:val="99"/>
    <w:unhideWhenUsed/>
    <w:rsid w:val="00CA08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08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CL02</dc:creator>
  <cp:keywords/>
  <dc:description/>
  <cp:lastModifiedBy>user04</cp:lastModifiedBy>
  <cp:revision>6</cp:revision>
  <dcterms:created xsi:type="dcterms:W3CDTF">2021-11-01T02:25:00Z</dcterms:created>
  <dcterms:modified xsi:type="dcterms:W3CDTF">2024-11-09T06:53:00Z</dcterms:modified>
</cp:coreProperties>
</file>